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C69" w:rsidRDefault="005C7749" w:rsidP="00B43C69">
      <w:pPr>
        <w:pStyle w:val="Header"/>
        <w:tabs>
          <w:tab w:val="clear" w:pos="4320"/>
          <w:tab w:val="clear" w:pos="8640"/>
        </w:tabs>
        <w:autoSpaceDE w:val="0"/>
        <w:autoSpaceDN w:val="0"/>
        <w:adjustRightInd w:val="0"/>
        <w:jc w:val="right"/>
        <w:rPr>
          <w:rFonts w:ascii="Calibri" w:hAnsi="Calibri"/>
          <w:b/>
          <w:bCs/>
          <w:color w:val="000000"/>
          <w:sz w:val="20"/>
          <w:szCs w:val="20"/>
        </w:rPr>
      </w:pPr>
      <w:r w:rsidRPr="00756ACE">
        <w:rPr>
          <w:noProof/>
        </w:rPr>
        <w:drawing>
          <wp:inline distT="0" distB="0" distL="0" distR="0">
            <wp:extent cx="1819275" cy="819150"/>
            <wp:effectExtent l="0" t="0" r="0" b="0"/>
            <wp:docPr id="3" name="Picture 2" descr="C:\Users\lissette\Desktop\logo-A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sette\Desktop\logo-AQ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inline>
        </w:drawing>
      </w:r>
    </w:p>
    <w:p w:rsidR="00B43C69" w:rsidRPr="00E83D2A" w:rsidRDefault="00B43C69" w:rsidP="00B43C69">
      <w:pPr>
        <w:pStyle w:val="Header"/>
        <w:tabs>
          <w:tab w:val="clear" w:pos="4320"/>
          <w:tab w:val="clear" w:pos="8640"/>
        </w:tabs>
        <w:autoSpaceDE w:val="0"/>
        <w:autoSpaceDN w:val="0"/>
        <w:adjustRightInd w:val="0"/>
        <w:rPr>
          <w:rFonts w:ascii="Calibri" w:hAnsi="Calibri"/>
          <w:b/>
          <w:bCs/>
          <w:color w:val="000000"/>
          <w:sz w:val="20"/>
          <w:szCs w:val="20"/>
        </w:rPr>
      </w:pPr>
      <w:r>
        <w:rPr>
          <w:rFonts w:ascii="Calibri" w:hAnsi="Calibri"/>
          <w:b/>
          <w:bCs/>
          <w:color w:val="000000"/>
          <w:sz w:val="20"/>
          <w:szCs w:val="20"/>
        </w:rPr>
        <w:t>A</w:t>
      </w:r>
      <w:r w:rsidRPr="00E83D2A">
        <w:rPr>
          <w:rFonts w:ascii="Calibri" w:hAnsi="Calibri"/>
          <w:b/>
          <w:bCs/>
          <w:color w:val="000000"/>
          <w:sz w:val="20"/>
          <w:szCs w:val="20"/>
        </w:rPr>
        <w:t>pproved Quality Curriculum Evaluation Rubric</w:t>
      </w:r>
    </w:p>
    <w:p w:rsidR="00B43C69" w:rsidRPr="00E83D2A" w:rsidRDefault="00B43C69">
      <w:pPr>
        <w:pStyle w:val="Header"/>
        <w:tabs>
          <w:tab w:val="clear" w:pos="4320"/>
          <w:tab w:val="clear" w:pos="8640"/>
        </w:tabs>
        <w:autoSpaceDE w:val="0"/>
        <w:autoSpaceDN w:val="0"/>
        <w:adjustRightInd w:val="0"/>
        <w:rPr>
          <w:rFonts w:ascii="Calibri" w:hAnsi="Calibri"/>
          <w:b/>
          <w:bCs/>
          <w:color w:val="000000"/>
          <w:sz w:val="20"/>
          <w:szCs w:val="20"/>
        </w:rPr>
      </w:pPr>
    </w:p>
    <w:p w:rsidR="00B43C69" w:rsidRPr="00E83D2A" w:rsidRDefault="00B43C69">
      <w:pPr>
        <w:pStyle w:val="Header"/>
        <w:tabs>
          <w:tab w:val="clear" w:pos="4320"/>
          <w:tab w:val="clear" w:pos="8640"/>
        </w:tabs>
        <w:autoSpaceDE w:val="0"/>
        <w:autoSpaceDN w:val="0"/>
        <w:adjustRightInd w:val="0"/>
        <w:rPr>
          <w:rFonts w:ascii="Calibri" w:hAnsi="Calibri"/>
          <w:color w:val="000000"/>
          <w:sz w:val="20"/>
          <w:szCs w:val="20"/>
        </w:rPr>
      </w:pPr>
      <w:r w:rsidRPr="00E83D2A">
        <w:rPr>
          <w:rFonts w:ascii="Calibri" w:hAnsi="Calibri"/>
          <w:color w:val="000000"/>
          <w:sz w:val="20"/>
          <w:szCs w:val="20"/>
        </w:rPr>
        <w:t xml:space="preserve">Curriculum Provider: _________________________________________ </w:t>
      </w:r>
    </w:p>
    <w:p w:rsidR="00B43C69" w:rsidRPr="00E83D2A" w:rsidRDefault="00B43C69">
      <w:pPr>
        <w:pStyle w:val="Header"/>
        <w:tabs>
          <w:tab w:val="clear" w:pos="4320"/>
          <w:tab w:val="clear" w:pos="8640"/>
        </w:tabs>
        <w:autoSpaceDE w:val="0"/>
        <w:autoSpaceDN w:val="0"/>
        <w:adjustRightInd w:val="0"/>
        <w:rPr>
          <w:rFonts w:ascii="Calibri" w:hAnsi="Calibri"/>
          <w:color w:val="000000"/>
          <w:sz w:val="20"/>
          <w:szCs w:val="20"/>
        </w:rPr>
      </w:pPr>
    </w:p>
    <w:p w:rsidR="00B43C69" w:rsidRPr="00E83D2A" w:rsidRDefault="00B43C69">
      <w:pPr>
        <w:pStyle w:val="Header"/>
        <w:tabs>
          <w:tab w:val="clear" w:pos="4320"/>
          <w:tab w:val="clear" w:pos="8640"/>
        </w:tabs>
        <w:autoSpaceDE w:val="0"/>
        <w:autoSpaceDN w:val="0"/>
        <w:adjustRightInd w:val="0"/>
        <w:rPr>
          <w:rFonts w:ascii="Calibri" w:hAnsi="Calibri"/>
          <w:color w:val="000000"/>
          <w:sz w:val="20"/>
          <w:szCs w:val="20"/>
        </w:rPr>
      </w:pPr>
      <w:r w:rsidRPr="00E83D2A">
        <w:rPr>
          <w:rFonts w:ascii="Calibri" w:hAnsi="Calibri"/>
          <w:color w:val="000000"/>
          <w:sz w:val="20"/>
          <w:szCs w:val="20"/>
        </w:rPr>
        <w:t xml:space="preserve">Course </w:t>
      </w:r>
      <w:r>
        <w:rPr>
          <w:rFonts w:ascii="Calibri" w:hAnsi="Calibri"/>
          <w:color w:val="000000"/>
          <w:sz w:val="20"/>
          <w:szCs w:val="20"/>
        </w:rPr>
        <w:t>for Review</w:t>
      </w:r>
      <w:r w:rsidRPr="00E83D2A">
        <w:rPr>
          <w:rFonts w:ascii="Calibri" w:hAnsi="Calibri"/>
          <w:color w:val="000000"/>
          <w:sz w:val="20"/>
          <w:szCs w:val="20"/>
        </w:rPr>
        <w:t>: ____________________________________________</w:t>
      </w:r>
    </w:p>
    <w:p w:rsidR="00B43C69" w:rsidRPr="00E83D2A" w:rsidRDefault="00B43C69" w:rsidP="00B43C69">
      <w:pPr>
        <w:autoSpaceDE w:val="0"/>
        <w:autoSpaceDN w:val="0"/>
        <w:adjustRightInd w:val="0"/>
        <w:rPr>
          <w:rFonts w:ascii="Calibri" w:hAnsi="Calibri"/>
          <w:color w:val="000000"/>
          <w:sz w:val="20"/>
          <w:szCs w:val="20"/>
        </w:rPr>
      </w:pPr>
    </w:p>
    <w:p w:rsidR="00B43C69" w:rsidRPr="00E83D2A" w:rsidRDefault="00B43C69" w:rsidP="00B43C69">
      <w:pPr>
        <w:autoSpaceDE w:val="0"/>
        <w:autoSpaceDN w:val="0"/>
        <w:adjustRightInd w:val="0"/>
        <w:rPr>
          <w:rFonts w:ascii="Calibri" w:hAnsi="Calibri"/>
          <w:color w:val="000000"/>
          <w:sz w:val="20"/>
          <w:szCs w:val="20"/>
        </w:rPr>
      </w:pPr>
      <w:r w:rsidRPr="00E83D2A">
        <w:rPr>
          <w:rFonts w:ascii="Calibri" w:hAnsi="Calibri"/>
          <w:color w:val="000000"/>
          <w:sz w:val="20"/>
          <w:szCs w:val="20"/>
        </w:rPr>
        <w:t xml:space="preserve">The AQC process represents a commitment to establishing quality measurements for curriculum designed exclusively for an online, distance education delivery format. </w:t>
      </w:r>
    </w:p>
    <w:p w:rsidR="00B43C69" w:rsidRPr="00E83D2A" w:rsidRDefault="00B43C69" w:rsidP="00B43C69">
      <w:pPr>
        <w:autoSpaceDE w:val="0"/>
        <w:autoSpaceDN w:val="0"/>
        <w:adjustRightInd w:val="0"/>
        <w:rPr>
          <w:rFonts w:ascii="Calibri" w:hAnsi="Calibri"/>
          <w:color w:val="000000"/>
          <w:sz w:val="20"/>
          <w:szCs w:val="20"/>
        </w:rPr>
      </w:pPr>
    </w:p>
    <w:p w:rsidR="00B43C69" w:rsidRPr="007617C9" w:rsidRDefault="00B43C69" w:rsidP="00B43C69">
      <w:pPr>
        <w:autoSpaceDE w:val="0"/>
        <w:autoSpaceDN w:val="0"/>
        <w:adjustRightInd w:val="0"/>
        <w:rPr>
          <w:rFonts w:ascii="Calibri" w:hAnsi="Calibri"/>
          <w:sz w:val="20"/>
          <w:szCs w:val="20"/>
        </w:rPr>
      </w:pPr>
      <w:r w:rsidRPr="00E83D2A">
        <w:rPr>
          <w:rFonts w:ascii="Calibri" w:hAnsi="Calibri"/>
          <w:i/>
          <w:color w:val="000000"/>
          <w:sz w:val="20"/>
          <w:szCs w:val="20"/>
        </w:rPr>
        <w:t>AQC is not accreditation</w:t>
      </w:r>
      <w:r w:rsidRPr="00E83D2A">
        <w:rPr>
          <w:rFonts w:ascii="Calibri" w:hAnsi="Calibri"/>
          <w:color w:val="000000"/>
          <w:sz w:val="20"/>
          <w:szCs w:val="20"/>
        </w:rPr>
        <w:t xml:space="preserve">.  However, </w:t>
      </w:r>
      <w:r>
        <w:rPr>
          <w:rFonts w:ascii="Calibri" w:hAnsi="Calibri"/>
          <w:color w:val="000000"/>
          <w:sz w:val="20"/>
          <w:szCs w:val="20"/>
        </w:rPr>
        <w:t>AQC utilizes peer reviewers who are grounded in experience with core academic functions at accredited institutions.</w:t>
      </w:r>
    </w:p>
    <w:p w:rsidR="00B43C69" w:rsidRPr="00E83D2A" w:rsidRDefault="00B43C69" w:rsidP="00B43C69">
      <w:pPr>
        <w:autoSpaceDE w:val="0"/>
        <w:autoSpaceDN w:val="0"/>
        <w:adjustRightInd w:val="0"/>
        <w:rPr>
          <w:rFonts w:ascii="Calibri" w:hAnsi="Calibri"/>
          <w:sz w:val="20"/>
          <w:szCs w:val="20"/>
        </w:rPr>
      </w:pPr>
      <w:r w:rsidRPr="00E83D2A">
        <w:rPr>
          <w:rFonts w:ascii="Calibri" w:hAnsi="Calibri"/>
          <w:color w:val="000000"/>
          <w:sz w:val="20"/>
          <w:szCs w:val="20"/>
        </w:rPr>
        <w:t xml:space="preserve">This rating form is designed to align with an external quality review system carried out by an extensive network of higher education curriculum experts (peer review) that is the hallmark of accreditation. It is also designed to provide </w:t>
      </w:r>
      <w:r>
        <w:rPr>
          <w:rFonts w:ascii="Calibri" w:hAnsi="Calibri"/>
          <w:color w:val="000000"/>
          <w:sz w:val="20"/>
          <w:szCs w:val="20"/>
        </w:rPr>
        <w:t xml:space="preserve">educators and instructional designers with </w:t>
      </w:r>
      <w:r w:rsidRPr="00E83D2A">
        <w:rPr>
          <w:rFonts w:ascii="Calibri" w:hAnsi="Calibri"/>
          <w:color w:val="000000"/>
          <w:sz w:val="20"/>
          <w:szCs w:val="20"/>
        </w:rPr>
        <w:t>meaningful, relevant feedback</w:t>
      </w:r>
      <w:r>
        <w:rPr>
          <w:rFonts w:ascii="Calibri" w:hAnsi="Calibri"/>
          <w:color w:val="000000"/>
          <w:sz w:val="20"/>
          <w:szCs w:val="20"/>
        </w:rPr>
        <w:t>,</w:t>
      </w:r>
      <w:r w:rsidRPr="00E83D2A">
        <w:rPr>
          <w:rFonts w:ascii="Calibri" w:hAnsi="Calibri"/>
          <w:color w:val="000000"/>
          <w:sz w:val="20"/>
          <w:szCs w:val="20"/>
        </w:rPr>
        <w:t xml:space="preserve"> consistent with </w:t>
      </w:r>
      <w:r>
        <w:rPr>
          <w:rFonts w:ascii="Calibri" w:hAnsi="Calibri"/>
          <w:color w:val="000000"/>
          <w:sz w:val="20"/>
          <w:szCs w:val="20"/>
        </w:rPr>
        <w:t>principles of</w:t>
      </w:r>
      <w:r w:rsidRPr="00E83D2A">
        <w:rPr>
          <w:rFonts w:ascii="Calibri" w:hAnsi="Calibri"/>
          <w:color w:val="000000"/>
          <w:sz w:val="20"/>
          <w:szCs w:val="20"/>
        </w:rPr>
        <w:t xml:space="preserve"> quality enhancement and improvement. </w:t>
      </w:r>
    </w:p>
    <w:p w:rsidR="00B43C69" w:rsidRPr="00E83D2A" w:rsidRDefault="00B43C69" w:rsidP="00B43C69">
      <w:pPr>
        <w:autoSpaceDE w:val="0"/>
        <w:autoSpaceDN w:val="0"/>
        <w:adjustRightInd w:val="0"/>
        <w:rPr>
          <w:rFonts w:ascii="Calibri" w:hAnsi="Calibri"/>
          <w:sz w:val="20"/>
          <w:szCs w:val="20"/>
        </w:rPr>
      </w:pPr>
    </w:p>
    <w:p w:rsidR="00B43C69" w:rsidRDefault="00B43C69" w:rsidP="00B43C69">
      <w:pPr>
        <w:autoSpaceDE w:val="0"/>
        <w:autoSpaceDN w:val="0"/>
        <w:adjustRightInd w:val="0"/>
        <w:rPr>
          <w:rFonts w:ascii="Calibri" w:hAnsi="Calibri"/>
          <w:color w:val="000000"/>
          <w:sz w:val="20"/>
          <w:szCs w:val="20"/>
        </w:rPr>
      </w:pPr>
      <w:r>
        <w:rPr>
          <w:rFonts w:ascii="Calibri" w:hAnsi="Calibri"/>
          <w:color w:val="000000"/>
          <w:sz w:val="20"/>
          <w:szCs w:val="20"/>
        </w:rPr>
        <w:t>At the end of each</w:t>
      </w:r>
      <w:r w:rsidRPr="00196349">
        <w:rPr>
          <w:rFonts w:ascii="Calibri" w:hAnsi="Calibri"/>
          <w:color w:val="000000"/>
          <w:sz w:val="20"/>
          <w:szCs w:val="20"/>
        </w:rPr>
        <w:t xml:space="preserve"> section of the review from, please provide a </w:t>
      </w:r>
      <w:r>
        <w:rPr>
          <w:rFonts w:ascii="Calibri" w:hAnsi="Calibri"/>
          <w:color w:val="000000"/>
          <w:sz w:val="20"/>
          <w:szCs w:val="20"/>
        </w:rPr>
        <w:t xml:space="preserve">brief, written </w:t>
      </w:r>
      <w:r w:rsidRPr="00196349">
        <w:rPr>
          <w:rFonts w:ascii="Calibri" w:hAnsi="Calibri"/>
          <w:color w:val="000000"/>
          <w:sz w:val="20"/>
          <w:szCs w:val="20"/>
        </w:rPr>
        <w:t xml:space="preserve">narrative to explain </w:t>
      </w:r>
      <w:r>
        <w:rPr>
          <w:rFonts w:ascii="Calibri" w:hAnsi="Calibri"/>
          <w:color w:val="000000"/>
          <w:sz w:val="20"/>
          <w:szCs w:val="20"/>
        </w:rPr>
        <w:t>your assessment of the curriculum in view of the quality standards.  Please provide a specific written explanation for any determination that a quality standard is not met.</w:t>
      </w:r>
      <w:r w:rsidRPr="00196349">
        <w:rPr>
          <w:rFonts w:ascii="Calibri" w:hAnsi="Calibri"/>
          <w:color w:val="000000"/>
          <w:sz w:val="20"/>
          <w:szCs w:val="20"/>
        </w:rPr>
        <w:t xml:space="preserve"> </w:t>
      </w:r>
      <w:r>
        <w:rPr>
          <w:rFonts w:ascii="Calibri" w:hAnsi="Calibri"/>
          <w:color w:val="000000"/>
          <w:sz w:val="20"/>
          <w:szCs w:val="20"/>
        </w:rPr>
        <w:t xml:space="preserve"> Depending on the features of the submission you are asked to review, you may apply the standards to an individual distance education </w:t>
      </w:r>
      <w:r w:rsidRPr="00FF34BC">
        <w:rPr>
          <w:rFonts w:ascii="Calibri" w:hAnsi="Calibri"/>
          <w:color w:val="000000"/>
          <w:sz w:val="20"/>
          <w:szCs w:val="20"/>
        </w:rPr>
        <w:t>course or a collection of courses.</w:t>
      </w:r>
    </w:p>
    <w:p w:rsidR="00B43C69" w:rsidRDefault="00B43C69" w:rsidP="00B43C69">
      <w:pPr>
        <w:autoSpaceDE w:val="0"/>
        <w:autoSpaceDN w:val="0"/>
        <w:adjustRightInd w:val="0"/>
        <w:rPr>
          <w:rFonts w:ascii="Calibri" w:hAnsi="Calibri"/>
          <w:color w:val="000000"/>
          <w:sz w:val="20"/>
          <w:szCs w:val="20"/>
        </w:rPr>
      </w:pPr>
    </w:p>
    <w:p w:rsidR="00B43C69" w:rsidRPr="00E83D2A" w:rsidRDefault="00B43C69" w:rsidP="00B43C69">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1800"/>
        <w:gridCol w:w="1980"/>
        <w:gridCol w:w="2160"/>
      </w:tblGrid>
      <w:tr w:rsidR="00B43C69" w:rsidRPr="00E83D2A">
        <w:trPr>
          <w:trHeight w:val="168"/>
        </w:trPr>
        <w:tc>
          <w:tcPr>
            <w:tcW w:w="7668" w:type="dxa"/>
          </w:tcPr>
          <w:p w:rsidR="00B43C69" w:rsidRPr="007617C9" w:rsidRDefault="00B43C69" w:rsidP="00B43C69">
            <w:pPr>
              <w:pStyle w:val="Heading1"/>
              <w:spacing w:after="60"/>
              <w:ind w:left="0" w:firstLine="0"/>
              <w:rPr>
                <w:rFonts w:ascii="Calibri" w:hAnsi="Calibri"/>
                <w:iCs/>
                <w:color w:val="000000"/>
                <w:sz w:val="20"/>
                <w:szCs w:val="20"/>
              </w:rPr>
            </w:pPr>
            <w:r>
              <w:rPr>
                <w:rFonts w:ascii="Calibri" w:hAnsi="Calibri"/>
                <w:iCs/>
                <w:color w:val="000000"/>
                <w:sz w:val="20"/>
                <w:szCs w:val="20"/>
              </w:rPr>
              <w:t xml:space="preserve">Quality Standard A. Description of </w:t>
            </w:r>
            <w:r w:rsidR="00774F38">
              <w:rPr>
                <w:rFonts w:ascii="Calibri" w:hAnsi="Calibri"/>
                <w:iCs/>
                <w:color w:val="000000"/>
                <w:sz w:val="20"/>
                <w:szCs w:val="20"/>
              </w:rPr>
              <w:t>Course</w:t>
            </w:r>
            <w:r>
              <w:rPr>
                <w:rFonts w:ascii="Calibri" w:hAnsi="Calibri"/>
                <w:iCs/>
                <w:color w:val="000000"/>
                <w:sz w:val="20"/>
                <w:szCs w:val="20"/>
              </w:rPr>
              <w:t xml:space="preserve"> Objectives</w:t>
            </w:r>
          </w:p>
          <w:p w:rsidR="00B43C69" w:rsidRPr="007617C9" w:rsidRDefault="00B43C69" w:rsidP="00B43C69">
            <w:pPr>
              <w:pStyle w:val="Heading1"/>
              <w:spacing w:after="60"/>
              <w:ind w:left="0" w:firstLine="0"/>
              <w:rPr>
                <w:rFonts w:ascii="Calibri" w:hAnsi="Calibri"/>
                <w:b w:val="0"/>
                <w:i/>
                <w:iCs/>
                <w:color w:val="000000"/>
                <w:sz w:val="20"/>
                <w:szCs w:val="20"/>
              </w:rPr>
            </w:pPr>
            <w:r w:rsidRPr="007617C9">
              <w:rPr>
                <w:rFonts w:ascii="Calibri" w:hAnsi="Calibri"/>
                <w:b w:val="0"/>
                <w:i/>
                <w:iCs/>
                <w:color w:val="000000"/>
                <w:sz w:val="20"/>
                <w:szCs w:val="20"/>
              </w:rPr>
              <w:t xml:space="preserve">Educational </w:t>
            </w:r>
            <w:r w:rsidR="00774F38">
              <w:rPr>
                <w:rFonts w:ascii="Calibri" w:hAnsi="Calibri"/>
                <w:b w:val="0"/>
                <w:i/>
                <w:iCs/>
                <w:color w:val="000000"/>
                <w:sz w:val="20"/>
                <w:szCs w:val="20"/>
              </w:rPr>
              <w:t>course</w:t>
            </w:r>
            <w:r w:rsidRPr="007617C9">
              <w:rPr>
                <w:rFonts w:ascii="Calibri" w:hAnsi="Calibri"/>
                <w:b w:val="0"/>
                <w:i/>
                <w:iCs/>
                <w:color w:val="000000"/>
                <w:sz w:val="20"/>
                <w:szCs w:val="20"/>
              </w:rPr>
              <w:t xml:space="preserve"> objectives are clearly defined and simply stated. They indicate the benefits for reasonably diligent </w:t>
            </w:r>
            <w:r>
              <w:rPr>
                <w:rFonts w:ascii="Calibri" w:hAnsi="Calibri"/>
                <w:b w:val="0"/>
                <w:i/>
                <w:iCs/>
                <w:color w:val="000000"/>
                <w:sz w:val="20"/>
                <w:szCs w:val="20"/>
              </w:rPr>
              <w:t>learner</w:t>
            </w:r>
            <w:r w:rsidRPr="007617C9">
              <w:rPr>
                <w:rFonts w:ascii="Calibri" w:hAnsi="Calibri"/>
                <w:b w:val="0"/>
                <w:i/>
                <w:iCs/>
                <w:color w:val="000000"/>
                <w:sz w:val="20"/>
                <w:szCs w:val="20"/>
              </w:rPr>
              <w:t xml:space="preserve">s. The character, nature, quality, value, source of the instruction, and educational services that are used to help </w:t>
            </w:r>
            <w:r>
              <w:rPr>
                <w:rFonts w:ascii="Calibri" w:hAnsi="Calibri"/>
                <w:b w:val="0"/>
                <w:i/>
                <w:iCs/>
                <w:color w:val="000000"/>
                <w:sz w:val="20"/>
                <w:szCs w:val="20"/>
              </w:rPr>
              <w:t>learner</w:t>
            </w:r>
            <w:r w:rsidRPr="007617C9">
              <w:rPr>
                <w:rFonts w:ascii="Calibri" w:hAnsi="Calibri"/>
                <w:b w:val="0"/>
                <w:i/>
                <w:iCs/>
                <w:color w:val="000000"/>
                <w:sz w:val="20"/>
                <w:szCs w:val="20"/>
              </w:rPr>
              <w:t xml:space="preserve">s achieve the objectives are set forth in language understood by the types of </w:t>
            </w:r>
            <w:r>
              <w:rPr>
                <w:rFonts w:ascii="Calibri" w:hAnsi="Calibri"/>
                <w:b w:val="0"/>
                <w:i/>
                <w:iCs/>
                <w:color w:val="000000"/>
                <w:sz w:val="20"/>
                <w:szCs w:val="20"/>
              </w:rPr>
              <w:t>learner</w:t>
            </w:r>
            <w:r w:rsidRPr="007617C9">
              <w:rPr>
                <w:rFonts w:ascii="Calibri" w:hAnsi="Calibri"/>
                <w:b w:val="0"/>
                <w:i/>
                <w:iCs/>
                <w:color w:val="000000"/>
                <w:sz w:val="20"/>
                <w:szCs w:val="20"/>
              </w:rPr>
              <w:t xml:space="preserve">s enrolled. </w:t>
            </w:r>
          </w:p>
          <w:p w:rsidR="00B43C69" w:rsidRPr="00E83D2A" w:rsidRDefault="00B43C69">
            <w:pPr>
              <w:pStyle w:val="EnvelopeReturn"/>
              <w:rPr>
                <w:rFonts w:ascii="Calibri" w:hAnsi="Calibri" w:cs="Times New Roman"/>
                <w:b/>
                <w:bCs/>
                <w:color w:val="000000"/>
              </w:rPr>
            </w:pPr>
          </w:p>
        </w:tc>
        <w:tc>
          <w:tcPr>
            <w:tcW w:w="180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Evident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98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Emerging</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216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sidRPr="00E83D2A">
              <w:rPr>
                <w:rFonts w:ascii="Calibri" w:hAnsi="Calibri"/>
                <w:bCs/>
                <w:color w:val="000000"/>
                <w:sz w:val="20"/>
                <w:szCs w:val="20"/>
              </w:rPr>
              <w:br/>
            </w:r>
            <w:r>
              <w:rPr>
                <w:rFonts w:ascii="Calibri" w:hAnsi="Calibri"/>
                <w:bCs/>
                <w:color w:val="000000"/>
                <w:sz w:val="20"/>
                <w:szCs w:val="20"/>
              </w:rPr>
              <w:t xml:space="preserve">Is </w:t>
            </w:r>
            <w:r w:rsidRPr="00E83D2A">
              <w:rPr>
                <w:rFonts w:ascii="Calibri" w:hAnsi="Calibri"/>
                <w:bCs/>
                <w:color w:val="000000"/>
                <w:sz w:val="20"/>
                <w:szCs w:val="20"/>
              </w:rPr>
              <w:t>Not Met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r>
      <w:tr w:rsidR="00B43C69" w:rsidRPr="00E83D2A">
        <w:tc>
          <w:tcPr>
            <w:tcW w:w="766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t>1.</w:t>
            </w:r>
            <w:r w:rsidRPr="00E83D2A">
              <w:rPr>
                <w:rFonts w:ascii="Calibri" w:hAnsi="Calibri"/>
                <w:color w:val="000000"/>
                <w:sz w:val="20"/>
                <w:szCs w:val="20"/>
              </w:rPr>
              <w:tab/>
              <w:t>The educational objectives outline the concepts, ideas, and learning outcomes in a clearly written straightforward statement.</w:t>
            </w:r>
          </w:p>
        </w:tc>
        <w:tc>
          <w:tcPr>
            <w:tcW w:w="1800" w:type="dxa"/>
          </w:tcPr>
          <w:p w:rsidR="00B43C69" w:rsidRPr="00E83D2A" w:rsidRDefault="00B43C69">
            <w:pPr>
              <w:rPr>
                <w:rFonts w:ascii="Calibri" w:hAnsi="Calibri"/>
                <w:color w:val="000000"/>
                <w:sz w:val="20"/>
                <w:szCs w:val="20"/>
              </w:rPr>
            </w:pPr>
          </w:p>
        </w:tc>
        <w:tc>
          <w:tcPr>
            <w:tcW w:w="1980" w:type="dxa"/>
          </w:tcPr>
          <w:p w:rsidR="00B43C69" w:rsidRPr="00E83D2A" w:rsidRDefault="00B43C69">
            <w:pPr>
              <w:rPr>
                <w:rFonts w:ascii="Calibri" w:hAnsi="Calibri"/>
                <w:color w:val="000000"/>
                <w:sz w:val="20"/>
                <w:szCs w:val="20"/>
              </w:rPr>
            </w:pPr>
          </w:p>
        </w:tc>
        <w:tc>
          <w:tcPr>
            <w:tcW w:w="2160" w:type="dxa"/>
          </w:tcPr>
          <w:p w:rsidR="00B43C69" w:rsidRPr="00E83D2A" w:rsidRDefault="00B43C69">
            <w:pPr>
              <w:rPr>
                <w:rFonts w:ascii="Calibri" w:hAnsi="Calibri"/>
                <w:color w:val="000000"/>
                <w:sz w:val="20"/>
                <w:szCs w:val="20"/>
              </w:rPr>
            </w:pPr>
          </w:p>
        </w:tc>
      </w:tr>
      <w:tr w:rsidR="00B43C69" w:rsidRPr="00E83D2A">
        <w:tc>
          <w:tcPr>
            <w:tcW w:w="7668" w:type="dxa"/>
          </w:tcPr>
          <w:p w:rsidR="00B43C69" w:rsidRPr="00E83D2A" w:rsidRDefault="00B43C69" w:rsidP="00B43C69">
            <w:pPr>
              <w:tabs>
                <w:tab w:val="left" w:pos="360"/>
              </w:tabs>
              <w:spacing w:before="60" w:after="60"/>
              <w:ind w:left="360" w:hanging="360"/>
              <w:rPr>
                <w:rFonts w:ascii="Calibri" w:hAnsi="Calibri"/>
                <w:b/>
                <w:bCs/>
                <w:color w:val="000000"/>
                <w:sz w:val="20"/>
                <w:szCs w:val="20"/>
              </w:rPr>
            </w:pPr>
            <w:r w:rsidRPr="00E83D2A">
              <w:rPr>
                <w:rFonts w:ascii="Calibri" w:hAnsi="Calibri"/>
                <w:color w:val="000000"/>
                <w:sz w:val="20"/>
                <w:szCs w:val="20"/>
              </w:rPr>
              <w:t>2.</w:t>
            </w:r>
            <w:r w:rsidRPr="00E83D2A">
              <w:rPr>
                <w:rFonts w:ascii="Calibri" w:hAnsi="Calibri"/>
                <w:color w:val="000000"/>
                <w:sz w:val="20"/>
                <w:szCs w:val="20"/>
              </w:rPr>
              <w:tab/>
              <w:t xml:space="preserve">The educational objectives for the course are simply stated and understandable to </w:t>
            </w:r>
            <w:r>
              <w:rPr>
                <w:rFonts w:ascii="Calibri" w:hAnsi="Calibri"/>
                <w:color w:val="000000"/>
                <w:sz w:val="20"/>
                <w:szCs w:val="20"/>
              </w:rPr>
              <w:t>a prospective learner.</w:t>
            </w:r>
            <w:r>
              <w:t xml:space="preserve"> </w:t>
            </w:r>
          </w:p>
        </w:tc>
        <w:tc>
          <w:tcPr>
            <w:tcW w:w="1800" w:type="dxa"/>
          </w:tcPr>
          <w:p w:rsidR="00B43C69" w:rsidRPr="00E83D2A" w:rsidRDefault="00B43C69">
            <w:pPr>
              <w:rPr>
                <w:rFonts w:ascii="Calibri" w:hAnsi="Calibri"/>
                <w:color w:val="000000"/>
                <w:sz w:val="20"/>
                <w:szCs w:val="20"/>
              </w:rPr>
            </w:pPr>
          </w:p>
        </w:tc>
        <w:tc>
          <w:tcPr>
            <w:tcW w:w="1980" w:type="dxa"/>
          </w:tcPr>
          <w:p w:rsidR="00B43C69" w:rsidRPr="00E83D2A" w:rsidRDefault="00B43C69">
            <w:pPr>
              <w:rPr>
                <w:rFonts w:ascii="Calibri" w:hAnsi="Calibri"/>
                <w:color w:val="000000"/>
                <w:sz w:val="20"/>
                <w:szCs w:val="20"/>
              </w:rPr>
            </w:pPr>
          </w:p>
        </w:tc>
        <w:tc>
          <w:tcPr>
            <w:tcW w:w="2160" w:type="dxa"/>
          </w:tcPr>
          <w:p w:rsidR="00B43C69" w:rsidRPr="00E83D2A" w:rsidRDefault="00B43C69">
            <w:pPr>
              <w:rPr>
                <w:rFonts w:ascii="Calibri" w:hAnsi="Calibri"/>
                <w:color w:val="000000"/>
                <w:sz w:val="20"/>
                <w:szCs w:val="20"/>
              </w:rPr>
            </w:pPr>
          </w:p>
        </w:tc>
      </w:tr>
      <w:tr w:rsidR="00B43C69" w:rsidRPr="00E83D2A">
        <w:tc>
          <w:tcPr>
            <w:tcW w:w="7668" w:type="dxa"/>
          </w:tcPr>
          <w:p w:rsidR="00B43C69" w:rsidRPr="00E83D2A" w:rsidRDefault="00B43C69" w:rsidP="00B43C69">
            <w:pPr>
              <w:tabs>
                <w:tab w:val="left" w:pos="360"/>
              </w:tabs>
              <w:spacing w:before="60" w:after="60"/>
              <w:ind w:left="360" w:hanging="360"/>
              <w:rPr>
                <w:rFonts w:ascii="Calibri" w:hAnsi="Calibri"/>
                <w:b/>
                <w:bCs/>
                <w:color w:val="000000"/>
                <w:sz w:val="20"/>
                <w:szCs w:val="20"/>
              </w:rPr>
            </w:pPr>
            <w:r w:rsidRPr="00E83D2A">
              <w:rPr>
                <w:rFonts w:ascii="Calibri" w:hAnsi="Calibri"/>
                <w:color w:val="000000"/>
                <w:sz w:val="20"/>
                <w:szCs w:val="20"/>
              </w:rPr>
              <w:lastRenderedPageBreak/>
              <w:t>3.</w:t>
            </w:r>
            <w:r w:rsidRPr="00E83D2A">
              <w:rPr>
                <w:rFonts w:ascii="Calibri" w:hAnsi="Calibri"/>
                <w:color w:val="000000"/>
                <w:sz w:val="20"/>
                <w:szCs w:val="20"/>
              </w:rPr>
              <w:tab/>
              <w:t>The educational objectives indicate the expected outcomes, in terms of skills, knowledge, and attitude.</w:t>
            </w:r>
          </w:p>
        </w:tc>
        <w:tc>
          <w:tcPr>
            <w:tcW w:w="1800" w:type="dxa"/>
          </w:tcPr>
          <w:p w:rsidR="00B43C69" w:rsidRPr="00E83D2A" w:rsidRDefault="00B43C69">
            <w:pPr>
              <w:rPr>
                <w:rFonts w:ascii="Calibri" w:hAnsi="Calibri"/>
                <w:color w:val="000000"/>
                <w:sz w:val="20"/>
                <w:szCs w:val="20"/>
              </w:rPr>
            </w:pPr>
          </w:p>
        </w:tc>
        <w:tc>
          <w:tcPr>
            <w:tcW w:w="1980" w:type="dxa"/>
          </w:tcPr>
          <w:p w:rsidR="00B43C69" w:rsidRPr="00E83D2A" w:rsidRDefault="00B43C69">
            <w:pPr>
              <w:rPr>
                <w:rFonts w:ascii="Calibri" w:hAnsi="Calibri"/>
                <w:color w:val="000000"/>
                <w:sz w:val="20"/>
                <w:szCs w:val="20"/>
              </w:rPr>
            </w:pPr>
          </w:p>
        </w:tc>
        <w:tc>
          <w:tcPr>
            <w:tcW w:w="2160" w:type="dxa"/>
          </w:tcPr>
          <w:p w:rsidR="00B43C69" w:rsidRPr="00E83D2A" w:rsidRDefault="00B43C69">
            <w:pPr>
              <w:rPr>
                <w:rFonts w:ascii="Calibri" w:hAnsi="Calibri"/>
                <w:color w:val="000000"/>
                <w:sz w:val="20"/>
                <w:szCs w:val="20"/>
              </w:rPr>
            </w:pPr>
          </w:p>
        </w:tc>
      </w:tr>
      <w:tr w:rsidR="00B43C69" w:rsidRPr="00E83D2A">
        <w:tc>
          <w:tcPr>
            <w:tcW w:w="766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t>4.</w:t>
            </w:r>
            <w:r w:rsidRPr="00E83D2A">
              <w:rPr>
                <w:rFonts w:ascii="Calibri" w:hAnsi="Calibri"/>
                <w:color w:val="000000"/>
                <w:sz w:val="20"/>
                <w:szCs w:val="20"/>
              </w:rPr>
              <w:tab/>
              <w:t xml:space="preserve">The educational objectives are </w:t>
            </w:r>
            <w:r w:rsidR="0036515D" w:rsidRPr="00E83D2A">
              <w:rPr>
                <w:rFonts w:ascii="Calibri" w:hAnsi="Calibri"/>
                <w:color w:val="000000"/>
                <w:sz w:val="20"/>
                <w:szCs w:val="20"/>
              </w:rPr>
              <w:t>measurable</w:t>
            </w:r>
            <w:r>
              <w:rPr>
                <w:rFonts w:ascii="Calibri" w:hAnsi="Calibri"/>
                <w:color w:val="000000"/>
                <w:sz w:val="20"/>
                <w:szCs w:val="20"/>
              </w:rPr>
              <w:t>.</w:t>
            </w:r>
          </w:p>
        </w:tc>
        <w:tc>
          <w:tcPr>
            <w:tcW w:w="1800" w:type="dxa"/>
          </w:tcPr>
          <w:p w:rsidR="00B43C69" w:rsidRPr="00E83D2A" w:rsidRDefault="00B43C69">
            <w:pPr>
              <w:rPr>
                <w:rFonts w:ascii="Calibri" w:hAnsi="Calibri"/>
                <w:color w:val="000000"/>
                <w:sz w:val="20"/>
                <w:szCs w:val="20"/>
              </w:rPr>
            </w:pPr>
          </w:p>
        </w:tc>
        <w:tc>
          <w:tcPr>
            <w:tcW w:w="1980" w:type="dxa"/>
          </w:tcPr>
          <w:p w:rsidR="00B43C69" w:rsidRPr="00E83D2A" w:rsidRDefault="00B43C69">
            <w:pPr>
              <w:rPr>
                <w:rFonts w:ascii="Calibri" w:hAnsi="Calibri"/>
                <w:color w:val="000000"/>
                <w:sz w:val="20"/>
                <w:szCs w:val="20"/>
              </w:rPr>
            </w:pPr>
          </w:p>
        </w:tc>
        <w:tc>
          <w:tcPr>
            <w:tcW w:w="2160" w:type="dxa"/>
          </w:tcPr>
          <w:p w:rsidR="00B43C69" w:rsidRPr="00E83D2A" w:rsidRDefault="00B43C69">
            <w:pPr>
              <w:rPr>
                <w:rFonts w:ascii="Calibri" w:hAnsi="Calibri"/>
                <w:color w:val="000000"/>
                <w:sz w:val="20"/>
                <w:szCs w:val="20"/>
              </w:rPr>
            </w:pPr>
          </w:p>
        </w:tc>
      </w:tr>
      <w:tr w:rsidR="00B43C69" w:rsidRPr="00E83D2A">
        <w:tc>
          <w:tcPr>
            <w:tcW w:w="7668" w:type="dxa"/>
          </w:tcPr>
          <w:p w:rsidR="00B43C69" w:rsidRPr="00E83D2A" w:rsidRDefault="00B43C69" w:rsidP="00B43C69">
            <w:pPr>
              <w:spacing w:before="60" w:after="60"/>
              <w:rPr>
                <w:rFonts w:ascii="Calibri" w:hAnsi="Calibri"/>
                <w:color w:val="000000"/>
                <w:sz w:val="20"/>
                <w:szCs w:val="20"/>
              </w:rPr>
            </w:pPr>
            <w:r w:rsidRPr="00E83D2A">
              <w:rPr>
                <w:rFonts w:ascii="Calibri" w:hAnsi="Calibri"/>
                <w:b/>
                <w:bCs/>
                <w:color w:val="000000"/>
                <w:sz w:val="20"/>
                <w:szCs w:val="20"/>
              </w:rPr>
              <w:t>Overall Rating</w:t>
            </w:r>
            <w:r>
              <w:rPr>
                <w:rFonts w:ascii="Calibri" w:hAnsi="Calibri"/>
                <w:b/>
                <w:bCs/>
                <w:color w:val="000000"/>
                <w:sz w:val="20"/>
                <w:szCs w:val="20"/>
              </w:rPr>
              <w:t xml:space="preserve"> for Standard A.</w:t>
            </w:r>
            <w:r w:rsidRPr="00E83D2A">
              <w:rPr>
                <w:rFonts w:ascii="Calibri" w:hAnsi="Calibri"/>
                <w:b/>
                <w:bCs/>
                <w:color w:val="000000"/>
                <w:sz w:val="20"/>
                <w:szCs w:val="20"/>
              </w:rPr>
              <w:t xml:space="preserve"> </w:t>
            </w:r>
            <w:r w:rsidRPr="00E83D2A">
              <w:rPr>
                <w:rFonts w:ascii="Calibri" w:hAnsi="Calibri"/>
                <w:bCs/>
                <w:color w:val="000000"/>
                <w:sz w:val="20"/>
                <w:szCs w:val="20"/>
              </w:rPr>
              <w:t>(</w:t>
            </w:r>
            <w:r>
              <w:rPr>
                <w:rFonts w:ascii="Calibri" w:hAnsi="Calibri"/>
                <w:sz w:val="20"/>
                <w:szCs w:val="20"/>
              </w:rPr>
              <w:t>Quality Standard Is Evident; Quality Standard Is Emerging; Quality Standard Is Not Met)</w:t>
            </w:r>
          </w:p>
        </w:tc>
        <w:tc>
          <w:tcPr>
            <w:tcW w:w="5940" w:type="dxa"/>
            <w:gridSpan w:val="3"/>
          </w:tcPr>
          <w:p w:rsidR="00B43C69" w:rsidRPr="00E83D2A" w:rsidRDefault="00B43C69">
            <w:pPr>
              <w:rPr>
                <w:rFonts w:ascii="Calibri" w:hAnsi="Calibri"/>
                <w:color w:val="000000"/>
                <w:sz w:val="20"/>
                <w:szCs w:val="20"/>
              </w:rPr>
            </w:pPr>
          </w:p>
        </w:tc>
      </w:tr>
      <w:tr w:rsidR="00B43C69" w:rsidRPr="00E83D2A">
        <w:tc>
          <w:tcPr>
            <w:tcW w:w="13608" w:type="dxa"/>
            <w:gridSpan w:val="4"/>
          </w:tcPr>
          <w:p w:rsidR="00B43C69" w:rsidRPr="00E83D2A" w:rsidRDefault="00B43C69" w:rsidP="00B43C69">
            <w:pPr>
              <w:spacing w:before="60" w:after="60"/>
              <w:rPr>
                <w:rFonts w:ascii="Calibri" w:hAnsi="Calibri"/>
                <w:b/>
                <w:sz w:val="20"/>
                <w:szCs w:val="20"/>
              </w:rPr>
            </w:pPr>
            <w:r w:rsidRPr="00E83D2A">
              <w:rPr>
                <w:rFonts w:ascii="Calibri" w:hAnsi="Calibri"/>
                <w:b/>
                <w:sz w:val="20"/>
                <w:szCs w:val="20"/>
              </w:rPr>
              <w:t>Please provide a detailed narrative on each overall rating.</w:t>
            </w:r>
          </w:p>
          <w:p w:rsidR="00B43C69" w:rsidRPr="00E83D2A" w:rsidRDefault="00B43C69" w:rsidP="00B43C69">
            <w:pPr>
              <w:spacing w:before="60" w:after="60"/>
              <w:rPr>
                <w:rFonts w:ascii="Calibri" w:hAnsi="Calibri"/>
                <w:color w:val="000000"/>
                <w:sz w:val="20"/>
                <w:szCs w:val="20"/>
              </w:rPr>
            </w:pPr>
          </w:p>
          <w:p w:rsidR="00B43C69" w:rsidRPr="00E83D2A" w:rsidRDefault="00B43C69">
            <w:pPr>
              <w:rPr>
                <w:rFonts w:ascii="Calibri" w:hAnsi="Calibri"/>
                <w:color w:val="000000"/>
                <w:sz w:val="20"/>
                <w:szCs w:val="20"/>
              </w:rPr>
            </w:pPr>
          </w:p>
        </w:tc>
      </w:tr>
    </w:tbl>
    <w:p w:rsidR="00B43C69" w:rsidRPr="00E83D2A" w:rsidRDefault="00B43C69">
      <w:pPr>
        <w:rPr>
          <w:rFonts w:ascii="Calibri" w:hAnsi="Calibri"/>
          <w:color w:val="000000"/>
          <w:sz w:val="20"/>
          <w:szCs w:val="20"/>
        </w:rPr>
      </w:pPr>
    </w:p>
    <w:p w:rsidR="00B43C69" w:rsidRPr="00E83D2A" w:rsidRDefault="00B43C69">
      <w:pPr>
        <w:spacing w:after="180"/>
        <w:rPr>
          <w:rFonts w:ascii="Calibri" w:hAnsi="Calibr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1800"/>
        <w:gridCol w:w="1980"/>
        <w:gridCol w:w="2160"/>
      </w:tblGrid>
      <w:tr w:rsidR="00B43C69" w:rsidRPr="00E83D2A">
        <w:trPr>
          <w:trHeight w:val="168"/>
        </w:trPr>
        <w:tc>
          <w:tcPr>
            <w:tcW w:w="7668" w:type="dxa"/>
          </w:tcPr>
          <w:p w:rsidR="00B43C69" w:rsidRPr="00C02316" w:rsidRDefault="00B43C69" w:rsidP="00B43C69">
            <w:pPr>
              <w:spacing w:after="180"/>
              <w:rPr>
                <w:rFonts w:ascii="Calibri" w:hAnsi="Calibri"/>
                <w:b/>
                <w:iCs/>
                <w:color w:val="000000"/>
                <w:sz w:val="20"/>
                <w:szCs w:val="20"/>
              </w:rPr>
            </w:pPr>
            <w:r w:rsidRPr="00C02316">
              <w:rPr>
                <w:rFonts w:ascii="Calibri" w:hAnsi="Calibri"/>
                <w:b/>
                <w:iCs/>
                <w:color w:val="000000"/>
                <w:sz w:val="20"/>
                <w:szCs w:val="20"/>
              </w:rPr>
              <w:t>Quality Standard</w:t>
            </w:r>
            <w:r>
              <w:rPr>
                <w:rFonts w:ascii="Calibri" w:hAnsi="Calibri"/>
                <w:b/>
                <w:iCs/>
                <w:color w:val="000000"/>
                <w:sz w:val="20"/>
                <w:szCs w:val="20"/>
              </w:rPr>
              <w:t xml:space="preserve"> B. </w:t>
            </w:r>
            <w:r w:rsidRPr="00C02316">
              <w:rPr>
                <w:rFonts w:ascii="Calibri" w:hAnsi="Calibri"/>
                <w:b/>
                <w:iCs/>
                <w:color w:val="000000"/>
                <w:sz w:val="20"/>
                <w:szCs w:val="20"/>
              </w:rPr>
              <w:t xml:space="preserve">Appropriate </w:t>
            </w:r>
            <w:r w:rsidR="00BF28F7">
              <w:rPr>
                <w:rFonts w:ascii="Calibri" w:hAnsi="Calibri"/>
                <w:b/>
                <w:iCs/>
                <w:color w:val="000000"/>
                <w:sz w:val="20"/>
                <w:szCs w:val="20"/>
              </w:rPr>
              <w:t>Course</w:t>
            </w:r>
            <w:r w:rsidRPr="00C02316">
              <w:rPr>
                <w:rFonts w:ascii="Calibri" w:hAnsi="Calibri"/>
                <w:b/>
                <w:iCs/>
                <w:color w:val="000000"/>
                <w:sz w:val="20"/>
                <w:szCs w:val="20"/>
              </w:rPr>
              <w:t xml:space="preserve"> Objectives</w:t>
            </w:r>
          </w:p>
          <w:p w:rsidR="00B43C69" w:rsidRPr="00E83D2A" w:rsidRDefault="00B43C69" w:rsidP="00B43C69">
            <w:pPr>
              <w:spacing w:after="180"/>
              <w:rPr>
                <w:rFonts w:ascii="Calibri" w:hAnsi="Calibri"/>
                <w:b/>
                <w:bCs/>
                <w:color w:val="000000"/>
                <w:sz w:val="20"/>
                <w:szCs w:val="20"/>
              </w:rPr>
            </w:pPr>
            <w:r w:rsidRPr="00750ED1">
              <w:rPr>
                <w:rFonts w:ascii="Calibri" w:hAnsi="Calibri"/>
                <w:i/>
                <w:iCs/>
                <w:color w:val="000000"/>
                <w:sz w:val="20"/>
                <w:szCs w:val="20"/>
              </w:rPr>
              <w:t xml:space="preserve">The </w:t>
            </w:r>
            <w:r w:rsidR="000E193E">
              <w:rPr>
                <w:rFonts w:ascii="Calibri" w:hAnsi="Calibri"/>
                <w:i/>
                <w:iCs/>
                <w:color w:val="000000"/>
                <w:sz w:val="20"/>
                <w:szCs w:val="20"/>
              </w:rPr>
              <w:t>course</w:t>
            </w:r>
            <w:r w:rsidRPr="00750ED1">
              <w:rPr>
                <w:rFonts w:ascii="Calibri" w:hAnsi="Calibri"/>
                <w:i/>
                <w:iCs/>
                <w:color w:val="000000"/>
                <w:sz w:val="20"/>
                <w:szCs w:val="20"/>
              </w:rPr>
              <w:t xml:space="preserve"> objectives must be reasonably attainable through electronically delivered, online, or other methods of distance study. Appropriate objectives include the development of skills, providing job-related training, the imparting of knowledge and information, the training in the application of knowledge and skills, and the development of desirable habits and attitudes. Evaluation of the </w:t>
            </w:r>
            <w:r w:rsidR="00774F38">
              <w:rPr>
                <w:rFonts w:ascii="Calibri" w:hAnsi="Calibri"/>
                <w:i/>
                <w:iCs/>
                <w:color w:val="000000"/>
                <w:sz w:val="20"/>
                <w:szCs w:val="20"/>
              </w:rPr>
              <w:t>course</w:t>
            </w:r>
            <w:r w:rsidRPr="00750ED1">
              <w:rPr>
                <w:rFonts w:ascii="Calibri" w:hAnsi="Calibri"/>
                <w:i/>
                <w:iCs/>
                <w:color w:val="000000"/>
                <w:sz w:val="20"/>
                <w:szCs w:val="20"/>
              </w:rPr>
              <w:t xml:space="preserve"> is based on the announced objectives and the success with which </w:t>
            </w:r>
            <w:r>
              <w:rPr>
                <w:rFonts w:ascii="Calibri" w:hAnsi="Calibri"/>
                <w:i/>
                <w:iCs/>
                <w:color w:val="000000"/>
                <w:sz w:val="20"/>
                <w:szCs w:val="20"/>
              </w:rPr>
              <w:t>learner</w:t>
            </w:r>
            <w:r w:rsidRPr="00750ED1">
              <w:rPr>
                <w:rFonts w:ascii="Calibri" w:hAnsi="Calibri"/>
                <w:i/>
                <w:iCs/>
                <w:color w:val="000000"/>
                <w:sz w:val="20"/>
                <w:szCs w:val="20"/>
              </w:rPr>
              <w:t>s</w:t>
            </w:r>
            <w:r>
              <w:rPr>
                <w:rFonts w:ascii="Calibri" w:hAnsi="Calibri"/>
                <w:i/>
                <w:iCs/>
                <w:color w:val="000000"/>
                <w:sz w:val="20"/>
                <w:szCs w:val="20"/>
              </w:rPr>
              <w:t xml:space="preserve"> can be expected to</w:t>
            </w:r>
            <w:r w:rsidRPr="00750ED1">
              <w:rPr>
                <w:rFonts w:ascii="Calibri" w:hAnsi="Calibri"/>
                <w:i/>
                <w:iCs/>
                <w:color w:val="000000"/>
                <w:sz w:val="20"/>
                <w:szCs w:val="20"/>
              </w:rPr>
              <w:t xml:space="preserve"> achieve the objectives.   </w:t>
            </w:r>
          </w:p>
        </w:tc>
        <w:tc>
          <w:tcPr>
            <w:tcW w:w="180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Evident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98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Emerging</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216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sidRPr="00E83D2A">
              <w:rPr>
                <w:rFonts w:ascii="Calibri" w:hAnsi="Calibri"/>
                <w:bCs/>
                <w:color w:val="000000"/>
                <w:sz w:val="20"/>
                <w:szCs w:val="20"/>
              </w:rPr>
              <w:br/>
            </w:r>
            <w:r>
              <w:rPr>
                <w:rFonts w:ascii="Calibri" w:hAnsi="Calibri"/>
                <w:bCs/>
                <w:color w:val="000000"/>
                <w:sz w:val="20"/>
                <w:szCs w:val="20"/>
              </w:rPr>
              <w:t xml:space="preserve">Is </w:t>
            </w:r>
            <w:r w:rsidRPr="00E83D2A">
              <w:rPr>
                <w:rFonts w:ascii="Calibri" w:hAnsi="Calibri"/>
                <w:bCs/>
                <w:color w:val="000000"/>
                <w:sz w:val="20"/>
                <w:szCs w:val="20"/>
              </w:rPr>
              <w:t>Not Met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r>
      <w:tr w:rsidR="00B43C69" w:rsidRPr="00E83D2A">
        <w:tc>
          <w:tcPr>
            <w:tcW w:w="7668" w:type="dxa"/>
          </w:tcPr>
          <w:p w:rsidR="00B43C69" w:rsidRPr="00E83D2A" w:rsidRDefault="00B43C69" w:rsidP="00B43C69">
            <w:pPr>
              <w:pStyle w:val="Style1"/>
              <w:tabs>
                <w:tab w:val="left" w:pos="360"/>
                <w:tab w:val="left" w:pos="720"/>
                <w:tab w:val="left" w:pos="1440"/>
                <w:tab w:val="left" w:pos="1800"/>
              </w:tabs>
              <w:spacing w:before="60" w:after="60"/>
              <w:ind w:left="360" w:hanging="360"/>
              <w:rPr>
                <w:rFonts w:ascii="Calibri" w:hAnsi="Calibri"/>
                <w:color w:val="000000"/>
                <w:sz w:val="20"/>
                <w:szCs w:val="20"/>
              </w:rPr>
            </w:pPr>
            <w:r w:rsidRPr="00E83D2A">
              <w:rPr>
                <w:rFonts w:ascii="Calibri" w:hAnsi="Calibri"/>
                <w:color w:val="000000"/>
                <w:sz w:val="20"/>
                <w:szCs w:val="20"/>
              </w:rPr>
              <w:t>1.</w:t>
            </w:r>
            <w:r w:rsidRPr="00E83D2A">
              <w:rPr>
                <w:rFonts w:ascii="Calibri" w:hAnsi="Calibri"/>
                <w:color w:val="000000"/>
                <w:sz w:val="20"/>
                <w:szCs w:val="20"/>
              </w:rPr>
              <w:tab/>
              <w:t xml:space="preserve">The course objectives and learning outcomes </w:t>
            </w:r>
            <w:r>
              <w:rPr>
                <w:rFonts w:ascii="Calibri" w:hAnsi="Calibri"/>
                <w:color w:val="000000"/>
                <w:sz w:val="20"/>
                <w:szCs w:val="20"/>
              </w:rPr>
              <w:t xml:space="preserve">are </w:t>
            </w:r>
            <w:r w:rsidRPr="00E83D2A">
              <w:rPr>
                <w:rFonts w:ascii="Calibri" w:hAnsi="Calibri"/>
                <w:color w:val="000000"/>
                <w:sz w:val="20"/>
                <w:szCs w:val="20"/>
              </w:rPr>
              <w:t>achievable through the distance study method.</w:t>
            </w:r>
          </w:p>
        </w:tc>
        <w:tc>
          <w:tcPr>
            <w:tcW w:w="180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c>
          <w:tcPr>
            <w:tcW w:w="2160" w:type="dxa"/>
          </w:tcPr>
          <w:p w:rsidR="00B43C69" w:rsidRPr="00E83D2A" w:rsidRDefault="00B43C69" w:rsidP="00B43C69">
            <w:pPr>
              <w:jc w:val="center"/>
              <w:rPr>
                <w:rFonts w:ascii="Calibri" w:hAnsi="Calibri"/>
                <w:color w:val="000000"/>
                <w:sz w:val="20"/>
                <w:szCs w:val="20"/>
              </w:rPr>
            </w:pPr>
          </w:p>
        </w:tc>
      </w:tr>
      <w:tr w:rsidR="00B43C69" w:rsidRPr="00E83D2A">
        <w:tc>
          <w:tcPr>
            <w:tcW w:w="766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t>2.</w:t>
            </w:r>
            <w:r w:rsidRPr="00E83D2A">
              <w:rPr>
                <w:rFonts w:ascii="Calibri" w:hAnsi="Calibri"/>
                <w:color w:val="000000"/>
                <w:sz w:val="20"/>
                <w:szCs w:val="20"/>
              </w:rPr>
              <w:tab/>
              <w:t>The course objectives are appropriate for the subjects taught.</w:t>
            </w:r>
          </w:p>
        </w:tc>
        <w:tc>
          <w:tcPr>
            <w:tcW w:w="180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c>
          <w:tcPr>
            <w:tcW w:w="2160" w:type="dxa"/>
          </w:tcPr>
          <w:p w:rsidR="00B43C69" w:rsidRPr="00E83D2A" w:rsidRDefault="00B43C69" w:rsidP="00B43C69">
            <w:pPr>
              <w:jc w:val="center"/>
              <w:rPr>
                <w:rFonts w:ascii="Calibri" w:hAnsi="Calibri"/>
                <w:color w:val="000000"/>
                <w:sz w:val="20"/>
                <w:szCs w:val="20"/>
              </w:rPr>
            </w:pPr>
          </w:p>
        </w:tc>
      </w:tr>
      <w:tr w:rsidR="00B43C69" w:rsidRPr="00E83D2A">
        <w:tc>
          <w:tcPr>
            <w:tcW w:w="766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t>3.    The course objectives are aligned with current industry standards.</w:t>
            </w:r>
          </w:p>
        </w:tc>
        <w:tc>
          <w:tcPr>
            <w:tcW w:w="180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c>
          <w:tcPr>
            <w:tcW w:w="2160" w:type="dxa"/>
          </w:tcPr>
          <w:p w:rsidR="00B43C69" w:rsidRPr="00E83D2A" w:rsidRDefault="00B43C69" w:rsidP="00B43C69">
            <w:pPr>
              <w:jc w:val="center"/>
              <w:rPr>
                <w:rFonts w:ascii="Calibri" w:hAnsi="Calibri"/>
                <w:color w:val="000000"/>
                <w:sz w:val="20"/>
                <w:szCs w:val="20"/>
              </w:rPr>
            </w:pPr>
          </w:p>
        </w:tc>
      </w:tr>
      <w:tr w:rsidR="00B43C69" w:rsidRPr="00E83D2A">
        <w:tc>
          <w:tcPr>
            <w:tcW w:w="766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t>4.</w:t>
            </w:r>
            <w:r w:rsidRPr="00E83D2A">
              <w:rPr>
                <w:rFonts w:ascii="Calibri" w:hAnsi="Calibri"/>
                <w:color w:val="000000"/>
                <w:sz w:val="20"/>
                <w:szCs w:val="20"/>
              </w:rPr>
              <w:tab/>
              <w:t>Course objectives are appropriate.  Such objectives include the development of skills, the imparting of knowledge and information, the training in the application of knowledge and skills, and the development of desirable habits and attitudes in line with industry standards.</w:t>
            </w:r>
          </w:p>
        </w:tc>
        <w:tc>
          <w:tcPr>
            <w:tcW w:w="180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c>
          <w:tcPr>
            <w:tcW w:w="2160" w:type="dxa"/>
          </w:tcPr>
          <w:p w:rsidR="00B43C69" w:rsidRPr="00E83D2A" w:rsidRDefault="00B43C69" w:rsidP="00B43C69">
            <w:pPr>
              <w:jc w:val="center"/>
              <w:rPr>
                <w:rFonts w:ascii="Calibri" w:hAnsi="Calibri"/>
                <w:color w:val="000000"/>
                <w:sz w:val="20"/>
                <w:szCs w:val="20"/>
              </w:rPr>
            </w:pPr>
          </w:p>
        </w:tc>
      </w:tr>
      <w:tr w:rsidR="00B43C69" w:rsidRPr="00E83D2A">
        <w:tc>
          <w:tcPr>
            <w:tcW w:w="766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t>5.</w:t>
            </w:r>
            <w:r w:rsidRPr="00E83D2A">
              <w:rPr>
                <w:rFonts w:ascii="Calibri" w:hAnsi="Calibri"/>
                <w:color w:val="000000"/>
                <w:sz w:val="20"/>
                <w:szCs w:val="20"/>
              </w:rPr>
              <w:tab/>
              <w:t>The course objectives are up to date.</w:t>
            </w:r>
          </w:p>
        </w:tc>
        <w:tc>
          <w:tcPr>
            <w:tcW w:w="180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c>
          <w:tcPr>
            <w:tcW w:w="2160" w:type="dxa"/>
          </w:tcPr>
          <w:p w:rsidR="00B43C69" w:rsidRPr="00E83D2A" w:rsidRDefault="00B43C69" w:rsidP="00B43C69">
            <w:pPr>
              <w:jc w:val="center"/>
              <w:rPr>
                <w:rFonts w:ascii="Calibri" w:hAnsi="Calibri"/>
                <w:color w:val="000000"/>
                <w:sz w:val="20"/>
                <w:szCs w:val="20"/>
              </w:rPr>
            </w:pPr>
          </w:p>
        </w:tc>
      </w:tr>
      <w:tr w:rsidR="00B43C69" w:rsidRPr="00E83D2A">
        <w:tc>
          <w:tcPr>
            <w:tcW w:w="7668" w:type="dxa"/>
          </w:tcPr>
          <w:p w:rsidR="00B43C69" w:rsidRPr="00E83D2A" w:rsidRDefault="00B43C69" w:rsidP="00B43C69">
            <w:pPr>
              <w:tabs>
                <w:tab w:val="left" w:pos="360"/>
              </w:tabs>
              <w:spacing w:before="60" w:after="60"/>
              <w:ind w:left="360" w:hanging="360"/>
              <w:rPr>
                <w:rFonts w:ascii="Calibri" w:hAnsi="Calibri"/>
                <w:b/>
                <w:bCs/>
                <w:color w:val="000000"/>
                <w:sz w:val="20"/>
                <w:szCs w:val="20"/>
              </w:rPr>
            </w:pPr>
            <w:r w:rsidRPr="00E83D2A">
              <w:rPr>
                <w:rFonts w:ascii="Calibri" w:hAnsi="Calibri"/>
                <w:color w:val="000000"/>
                <w:sz w:val="20"/>
                <w:szCs w:val="20"/>
              </w:rPr>
              <w:lastRenderedPageBreak/>
              <w:t>6.</w:t>
            </w:r>
            <w:r w:rsidRPr="00E83D2A">
              <w:rPr>
                <w:rFonts w:ascii="Calibri" w:hAnsi="Calibri"/>
                <w:color w:val="000000"/>
                <w:sz w:val="20"/>
                <w:szCs w:val="20"/>
              </w:rPr>
              <w:tab/>
              <w:t>The evaluation of the course is based on the announced objectives</w:t>
            </w:r>
            <w:r w:rsidRPr="00CB6436">
              <w:rPr>
                <w:rFonts w:ascii="Calibri" w:hAnsi="Calibri"/>
                <w:color w:val="000000"/>
                <w:sz w:val="20"/>
                <w:szCs w:val="20"/>
              </w:rPr>
              <w:t xml:space="preserve"> </w:t>
            </w:r>
            <w:r w:rsidRPr="00CB6436">
              <w:rPr>
                <w:rFonts w:ascii="Calibri" w:hAnsi="Calibri"/>
                <w:iCs/>
                <w:color w:val="000000"/>
                <w:sz w:val="20"/>
                <w:szCs w:val="20"/>
              </w:rPr>
              <w:t xml:space="preserve">and the success with which learners can be expected to achieve the objectives.   </w:t>
            </w:r>
          </w:p>
        </w:tc>
        <w:tc>
          <w:tcPr>
            <w:tcW w:w="180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c>
          <w:tcPr>
            <w:tcW w:w="2160" w:type="dxa"/>
          </w:tcPr>
          <w:p w:rsidR="00B43C69" w:rsidRPr="00E83D2A" w:rsidRDefault="00B43C69" w:rsidP="00B43C69">
            <w:pPr>
              <w:jc w:val="center"/>
              <w:rPr>
                <w:rFonts w:ascii="Calibri" w:hAnsi="Calibri"/>
                <w:color w:val="000000"/>
                <w:sz w:val="20"/>
                <w:szCs w:val="20"/>
              </w:rPr>
            </w:pPr>
          </w:p>
        </w:tc>
      </w:tr>
      <w:tr w:rsidR="00B43C69" w:rsidRPr="00E83D2A">
        <w:tc>
          <w:tcPr>
            <w:tcW w:w="7668" w:type="dxa"/>
          </w:tcPr>
          <w:p w:rsidR="00B43C69" w:rsidRPr="00E83D2A" w:rsidRDefault="00B43C69" w:rsidP="00B43C69">
            <w:pPr>
              <w:spacing w:before="60" w:after="60"/>
              <w:rPr>
                <w:rFonts w:ascii="Calibri" w:hAnsi="Calibri"/>
                <w:color w:val="000000"/>
                <w:sz w:val="20"/>
                <w:szCs w:val="20"/>
              </w:rPr>
            </w:pPr>
            <w:r w:rsidRPr="00E83D2A">
              <w:rPr>
                <w:rFonts w:ascii="Calibri" w:hAnsi="Calibri"/>
                <w:b/>
                <w:bCs/>
                <w:color w:val="000000"/>
                <w:sz w:val="20"/>
                <w:szCs w:val="20"/>
              </w:rPr>
              <w:t>Overall Rating for Standard</w:t>
            </w:r>
            <w:r>
              <w:rPr>
                <w:rFonts w:ascii="Calibri" w:hAnsi="Calibri"/>
                <w:b/>
                <w:bCs/>
                <w:color w:val="000000"/>
                <w:sz w:val="20"/>
                <w:szCs w:val="20"/>
              </w:rPr>
              <w:t xml:space="preserve"> </w:t>
            </w:r>
            <w:r w:rsidRPr="00E83D2A">
              <w:rPr>
                <w:rFonts w:ascii="Calibri" w:hAnsi="Calibri"/>
                <w:b/>
                <w:bCs/>
                <w:color w:val="000000"/>
                <w:sz w:val="20"/>
                <w:szCs w:val="20"/>
              </w:rPr>
              <w:t xml:space="preserve">B. </w:t>
            </w:r>
            <w:r w:rsidRPr="00E83D2A">
              <w:rPr>
                <w:rFonts w:ascii="Calibri" w:hAnsi="Calibri"/>
                <w:bCs/>
                <w:color w:val="000000"/>
                <w:sz w:val="20"/>
                <w:szCs w:val="20"/>
              </w:rPr>
              <w:t>(</w:t>
            </w:r>
            <w:r>
              <w:rPr>
                <w:rFonts w:ascii="Calibri" w:hAnsi="Calibri"/>
                <w:sz w:val="20"/>
                <w:szCs w:val="20"/>
              </w:rPr>
              <w:t>Quality Standard Is Evident; Quality Standard Is Emerging; Quality Standard Is Not Met)</w:t>
            </w:r>
          </w:p>
        </w:tc>
        <w:tc>
          <w:tcPr>
            <w:tcW w:w="5940" w:type="dxa"/>
            <w:gridSpan w:val="3"/>
          </w:tcPr>
          <w:p w:rsidR="00B43C69" w:rsidRPr="00E83D2A" w:rsidRDefault="00B43C69">
            <w:pPr>
              <w:rPr>
                <w:rFonts w:ascii="Calibri" w:hAnsi="Calibri"/>
                <w:color w:val="000000"/>
                <w:sz w:val="20"/>
                <w:szCs w:val="20"/>
              </w:rPr>
            </w:pPr>
          </w:p>
        </w:tc>
      </w:tr>
      <w:tr w:rsidR="00B43C69" w:rsidRPr="00E83D2A">
        <w:tc>
          <w:tcPr>
            <w:tcW w:w="13608" w:type="dxa"/>
            <w:gridSpan w:val="4"/>
          </w:tcPr>
          <w:p w:rsidR="00B43C69" w:rsidRPr="00E83D2A" w:rsidRDefault="00B43C69" w:rsidP="00B43C69">
            <w:pPr>
              <w:rPr>
                <w:rFonts w:ascii="Calibri" w:hAnsi="Calibri"/>
                <w:b/>
                <w:bCs/>
                <w:color w:val="000000"/>
                <w:sz w:val="20"/>
                <w:szCs w:val="20"/>
              </w:rPr>
            </w:pPr>
            <w:r w:rsidRPr="00E83D2A">
              <w:rPr>
                <w:rFonts w:ascii="Calibri" w:hAnsi="Calibri"/>
                <w:b/>
                <w:bCs/>
                <w:color w:val="000000"/>
                <w:sz w:val="20"/>
                <w:szCs w:val="20"/>
              </w:rPr>
              <w:t>Please provide a detailed narrative on each overall rating.</w:t>
            </w:r>
          </w:p>
          <w:p w:rsidR="00B43C69" w:rsidRPr="00E83D2A" w:rsidRDefault="00B43C69" w:rsidP="00B43C69">
            <w:pPr>
              <w:rPr>
                <w:rFonts w:ascii="Calibri" w:hAnsi="Calibri"/>
                <w:b/>
                <w:bCs/>
                <w:color w:val="000000"/>
                <w:sz w:val="20"/>
                <w:szCs w:val="20"/>
              </w:rPr>
            </w:pPr>
          </w:p>
          <w:p w:rsidR="00B43C69" w:rsidRPr="00E83D2A" w:rsidRDefault="00B43C69">
            <w:pPr>
              <w:rPr>
                <w:rFonts w:ascii="Calibri" w:hAnsi="Calibri"/>
                <w:color w:val="000000"/>
                <w:sz w:val="20"/>
                <w:szCs w:val="20"/>
              </w:rPr>
            </w:pPr>
          </w:p>
        </w:tc>
      </w:tr>
    </w:tbl>
    <w:p w:rsidR="00B43C69" w:rsidRPr="00E83D2A" w:rsidRDefault="00B43C69">
      <w:pPr>
        <w:autoSpaceDE w:val="0"/>
        <w:autoSpaceDN w:val="0"/>
        <w:adjustRightInd w:val="0"/>
        <w:rPr>
          <w:rFonts w:ascii="Calibri" w:hAnsi="Calibri"/>
          <w:color w:val="000000"/>
          <w:sz w:val="20"/>
          <w:szCs w:val="20"/>
        </w:rPr>
      </w:pPr>
    </w:p>
    <w:p w:rsidR="00B43C69" w:rsidRPr="00E83D2A" w:rsidRDefault="00B43C69" w:rsidP="00B43C69">
      <w:pPr>
        <w:tabs>
          <w:tab w:val="left" w:pos="540"/>
          <w:tab w:val="left" w:pos="720"/>
          <w:tab w:val="left" w:pos="1080"/>
        </w:tabs>
        <w:spacing w:after="180"/>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1890"/>
        <w:gridCol w:w="1980"/>
        <w:gridCol w:w="2160"/>
      </w:tblGrid>
      <w:tr w:rsidR="00B43C69" w:rsidRPr="00E83D2A">
        <w:trPr>
          <w:trHeight w:val="168"/>
        </w:trPr>
        <w:tc>
          <w:tcPr>
            <w:tcW w:w="7668" w:type="dxa"/>
          </w:tcPr>
          <w:p w:rsidR="00B43C69" w:rsidRPr="00FF34BC" w:rsidRDefault="00B43C69" w:rsidP="00B43C69">
            <w:pPr>
              <w:tabs>
                <w:tab w:val="left" w:pos="540"/>
                <w:tab w:val="left" w:pos="720"/>
                <w:tab w:val="left" w:pos="1080"/>
              </w:tabs>
              <w:spacing w:after="180"/>
              <w:rPr>
                <w:rFonts w:ascii="Calibri" w:hAnsi="Calibri"/>
                <w:b/>
                <w:sz w:val="20"/>
                <w:szCs w:val="20"/>
              </w:rPr>
            </w:pPr>
            <w:r w:rsidRPr="00FF34BC">
              <w:rPr>
                <w:rFonts w:ascii="Calibri" w:hAnsi="Calibri"/>
                <w:b/>
                <w:sz w:val="20"/>
                <w:szCs w:val="20"/>
              </w:rPr>
              <w:t>Quality Standard C. Comprehensive Curriculum</w:t>
            </w:r>
          </w:p>
          <w:p w:rsidR="00B43C69" w:rsidRPr="00E83D2A" w:rsidRDefault="00B43C69" w:rsidP="00B43C69">
            <w:pPr>
              <w:tabs>
                <w:tab w:val="left" w:pos="540"/>
                <w:tab w:val="left" w:pos="720"/>
                <w:tab w:val="left" w:pos="1080"/>
              </w:tabs>
              <w:spacing w:after="180"/>
              <w:rPr>
                <w:rFonts w:ascii="Calibri" w:hAnsi="Calibri"/>
                <w:b/>
                <w:bCs/>
                <w:i/>
                <w:color w:val="000000"/>
              </w:rPr>
            </w:pPr>
            <w:r w:rsidRPr="00E83D2A">
              <w:rPr>
                <w:rFonts w:ascii="Calibri" w:hAnsi="Calibri"/>
                <w:i/>
                <w:sz w:val="20"/>
                <w:szCs w:val="20"/>
              </w:rPr>
              <w:t xml:space="preserve">The curriculum is sufficiently comprehensive for </w:t>
            </w:r>
            <w:r>
              <w:rPr>
                <w:rFonts w:ascii="Calibri" w:hAnsi="Calibri"/>
                <w:i/>
                <w:sz w:val="20"/>
                <w:szCs w:val="20"/>
              </w:rPr>
              <w:t>learner</w:t>
            </w:r>
            <w:r w:rsidRPr="00E83D2A">
              <w:rPr>
                <w:rFonts w:ascii="Calibri" w:hAnsi="Calibri"/>
                <w:i/>
                <w:sz w:val="20"/>
                <w:szCs w:val="20"/>
              </w:rPr>
              <w:t xml:space="preserve">s to achieve the stated </w:t>
            </w:r>
            <w:r w:rsidR="000E193E">
              <w:rPr>
                <w:rFonts w:ascii="Calibri" w:hAnsi="Calibri"/>
                <w:i/>
                <w:sz w:val="20"/>
                <w:szCs w:val="20"/>
              </w:rPr>
              <w:t>course</w:t>
            </w:r>
            <w:r w:rsidRPr="00E83D2A">
              <w:rPr>
                <w:rFonts w:ascii="Calibri" w:hAnsi="Calibri"/>
                <w:i/>
                <w:sz w:val="20"/>
                <w:szCs w:val="20"/>
              </w:rPr>
              <w:t xml:space="preserve"> objectives</w:t>
            </w:r>
            <w:r>
              <w:rPr>
                <w:rFonts w:ascii="Calibri" w:hAnsi="Calibri"/>
                <w:i/>
                <w:sz w:val="20"/>
                <w:szCs w:val="20"/>
              </w:rPr>
              <w:t>,</w:t>
            </w:r>
            <w:r w:rsidRPr="00E83D2A">
              <w:rPr>
                <w:rFonts w:ascii="Calibri" w:hAnsi="Calibri"/>
                <w:i/>
                <w:sz w:val="20"/>
                <w:szCs w:val="20"/>
              </w:rPr>
              <w:t xml:space="preserve"> and its content is supported by sound research and practice. </w:t>
            </w:r>
            <w:r w:rsidRPr="00C02316">
              <w:rPr>
                <w:rFonts w:ascii="Calibri" w:hAnsi="Calibri"/>
                <w:i/>
                <w:sz w:val="20"/>
                <w:szCs w:val="20"/>
              </w:rPr>
              <w:t>Any assertions of credit hours awarded for courses are supported by policies and procedures for determining credit hours that are consistent with commonly accepted practices in higher education (e.g., the Carnegie Unit system) and affirmed by a third party (e.g., ACE Credit Recommendation).</w:t>
            </w:r>
          </w:p>
        </w:tc>
        <w:tc>
          <w:tcPr>
            <w:tcW w:w="189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Evident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98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Emerging</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216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sidRPr="00E83D2A">
              <w:rPr>
                <w:rFonts w:ascii="Calibri" w:hAnsi="Calibri"/>
                <w:bCs/>
                <w:color w:val="000000"/>
                <w:sz w:val="20"/>
                <w:szCs w:val="20"/>
              </w:rPr>
              <w:br/>
            </w:r>
            <w:r>
              <w:rPr>
                <w:rFonts w:ascii="Calibri" w:hAnsi="Calibri"/>
                <w:bCs/>
                <w:color w:val="000000"/>
                <w:sz w:val="20"/>
                <w:szCs w:val="20"/>
              </w:rPr>
              <w:t xml:space="preserve">Is </w:t>
            </w:r>
            <w:r w:rsidRPr="00E83D2A">
              <w:rPr>
                <w:rFonts w:ascii="Calibri" w:hAnsi="Calibri"/>
                <w:bCs/>
                <w:color w:val="000000"/>
                <w:sz w:val="20"/>
                <w:szCs w:val="20"/>
              </w:rPr>
              <w:t>Not Met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r>
      <w:tr w:rsidR="00B43C69" w:rsidRPr="00E83D2A">
        <w:tc>
          <w:tcPr>
            <w:tcW w:w="7668" w:type="dxa"/>
          </w:tcPr>
          <w:p w:rsidR="00B43C69" w:rsidRPr="00E83D2A" w:rsidRDefault="00B43C69" w:rsidP="00B43C69">
            <w:pPr>
              <w:pStyle w:val="Style1"/>
              <w:tabs>
                <w:tab w:val="left" w:pos="360"/>
                <w:tab w:val="left" w:pos="720"/>
                <w:tab w:val="left" w:pos="1440"/>
                <w:tab w:val="left" w:pos="1800"/>
              </w:tabs>
              <w:spacing w:before="60" w:after="60"/>
              <w:ind w:left="360" w:hanging="360"/>
              <w:rPr>
                <w:rFonts w:ascii="Calibri" w:hAnsi="Calibri"/>
                <w:color w:val="000000"/>
                <w:sz w:val="20"/>
                <w:szCs w:val="20"/>
              </w:rPr>
            </w:pPr>
            <w:r w:rsidRPr="00E83D2A">
              <w:rPr>
                <w:rFonts w:ascii="Calibri" w:hAnsi="Calibri"/>
                <w:color w:val="000000"/>
                <w:sz w:val="20"/>
                <w:szCs w:val="20"/>
              </w:rPr>
              <w:t>1.</w:t>
            </w:r>
            <w:r w:rsidRPr="00E83D2A">
              <w:rPr>
                <w:rFonts w:ascii="Calibri" w:hAnsi="Calibri"/>
                <w:color w:val="000000"/>
                <w:sz w:val="20"/>
                <w:szCs w:val="20"/>
              </w:rPr>
              <w:tab/>
            </w:r>
            <w:r>
              <w:rPr>
                <w:rFonts w:ascii="Calibri" w:hAnsi="Calibri"/>
                <w:color w:val="000000"/>
                <w:sz w:val="20"/>
                <w:szCs w:val="20"/>
              </w:rPr>
              <w:t>Reasonably diligent learner</w:t>
            </w:r>
            <w:r w:rsidRPr="00E83D2A">
              <w:rPr>
                <w:rFonts w:ascii="Calibri" w:hAnsi="Calibri"/>
                <w:color w:val="000000"/>
                <w:sz w:val="20"/>
                <w:szCs w:val="20"/>
              </w:rPr>
              <w:t xml:space="preserve">s who complete the course </w:t>
            </w:r>
            <w:r>
              <w:rPr>
                <w:rFonts w:ascii="Calibri" w:hAnsi="Calibri"/>
                <w:color w:val="000000"/>
                <w:sz w:val="20"/>
                <w:szCs w:val="20"/>
              </w:rPr>
              <w:t xml:space="preserve">would </w:t>
            </w:r>
            <w:r w:rsidRPr="00E83D2A">
              <w:rPr>
                <w:rFonts w:ascii="Calibri" w:hAnsi="Calibri"/>
                <w:color w:val="000000"/>
                <w:sz w:val="20"/>
                <w:szCs w:val="20"/>
              </w:rPr>
              <w:t>learn enough to achieve the</w:t>
            </w:r>
            <w:r>
              <w:rPr>
                <w:rFonts w:ascii="Calibri" w:hAnsi="Calibri"/>
                <w:color w:val="000000"/>
                <w:sz w:val="20"/>
                <w:szCs w:val="20"/>
              </w:rPr>
              <w:t xml:space="preserve"> stated</w:t>
            </w:r>
            <w:r w:rsidRPr="00E83D2A">
              <w:rPr>
                <w:rFonts w:ascii="Calibri" w:hAnsi="Calibri"/>
                <w:color w:val="000000"/>
                <w:sz w:val="20"/>
                <w:szCs w:val="20"/>
              </w:rPr>
              <w:t xml:space="preserve"> course objectives</w:t>
            </w:r>
            <w:r>
              <w:rPr>
                <w:rFonts w:ascii="Calibri" w:hAnsi="Calibri"/>
                <w:color w:val="000000"/>
                <w:sz w:val="20"/>
                <w:szCs w:val="20"/>
              </w:rPr>
              <w:t>.</w:t>
            </w:r>
          </w:p>
        </w:tc>
        <w:tc>
          <w:tcPr>
            <w:tcW w:w="189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c>
          <w:tcPr>
            <w:tcW w:w="2160" w:type="dxa"/>
          </w:tcPr>
          <w:p w:rsidR="00B43C69" w:rsidRPr="00E83D2A" w:rsidRDefault="00B43C69" w:rsidP="00B43C69">
            <w:pPr>
              <w:jc w:val="center"/>
              <w:rPr>
                <w:rFonts w:ascii="Calibri" w:hAnsi="Calibri"/>
                <w:color w:val="000000"/>
                <w:sz w:val="20"/>
                <w:szCs w:val="20"/>
              </w:rPr>
            </w:pPr>
          </w:p>
        </w:tc>
      </w:tr>
      <w:tr w:rsidR="00B43C69" w:rsidRPr="00E83D2A">
        <w:tc>
          <w:tcPr>
            <w:tcW w:w="7668" w:type="dxa"/>
          </w:tcPr>
          <w:p w:rsidR="00B43C69" w:rsidRPr="00E83D2A" w:rsidRDefault="00B43C69" w:rsidP="00B43C69">
            <w:pPr>
              <w:tabs>
                <w:tab w:val="left" w:pos="360"/>
                <w:tab w:val="left" w:pos="3240"/>
              </w:tabs>
              <w:autoSpaceDE w:val="0"/>
              <w:autoSpaceDN w:val="0"/>
              <w:adjustRightInd w:val="0"/>
              <w:spacing w:before="60" w:after="60"/>
              <w:ind w:left="360" w:hanging="360"/>
              <w:rPr>
                <w:rFonts w:ascii="Calibri" w:hAnsi="Calibri"/>
                <w:color w:val="000000"/>
                <w:sz w:val="20"/>
                <w:szCs w:val="20"/>
              </w:rPr>
            </w:pPr>
            <w:r w:rsidRPr="00E83D2A">
              <w:rPr>
                <w:rFonts w:ascii="Calibri" w:hAnsi="Calibri"/>
                <w:color w:val="000000"/>
                <w:sz w:val="20"/>
                <w:szCs w:val="20"/>
              </w:rPr>
              <w:t>2.</w:t>
            </w:r>
            <w:r w:rsidRPr="00E83D2A">
              <w:rPr>
                <w:rFonts w:ascii="Calibri" w:hAnsi="Calibri"/>
                <w:color w:val="000000"/>
                <w:sz w:val="20"/>
                <w:szCs w:val="20"/>
              </w:rPr>
              <w:tab/>
            </w:r>
            <w:r>
              <w:rPr>
                <w:rFonts w:ascii="Calibri" w:hAnsi="Calibri"/>
                <w:color w:val="000000"/>
                <w:sz w:val="20"/>
                <w:szCs w:val="20"/>
              </w:rPr>
              <w:t>The provider</w:t>
            </w:r>
            <w:r w:rsidRPr="00E83D2A">
              <w:rPr>
                <w:rFonts w:ascii="Calibri" w:hAnsi="Calibri"/>
                <w:color w:val="000000"/>
                <w:sz w:val="20"/>
                <w:szCs w:val="20"/>
              </w:rPr>
              <w:t xml:space="preserve"> explain</w:t>
            </w:r>
            <w:r>
              <w:rPr>
                <w:rFonts w:ascii="Calibri" w:hAnsi="Calibri"/>
                <w:color w:val="000000"/>
                <w:sz w:val="20"/>
                <w:szCs w:val="20"/>
              </w:rPr>
              <w:t>s</w:t>
            </w:r>
            <w:r w:rsidRPr="00E83D2A">
              <w:rPr>
                <w:rFonts w:ascii="Calibri" w:hAnsi="Calibri"/>
                <w:color w:val="000000"/>
                <w:sz w:val="20"/>
                <w:szCs w:val="20"/>
              </w:rPr>
              <w:t xml:space="preserve"> what principles of learning</w:t>
            </w:r>
            <w:r>
              <w:rPr>
                <w:rFonts w:ascii="Calibri" w:hAnsi="Calibri"/>
                <w:color w:val="000000"/>
                <w:sz w:val="20"/>
                <w:szCs w:val="20"/>
              </w:rPr>
              <w:t xml:space="preserve"> the instructional designers and subject-matter experts used</w:t>
            </w:r>
            <w:r w:rsidRPr="00E83D2A">
              <w:rPr>
                <w:rFonts w:ascii="Calibri" w:hAnsi="Calibri"/>
                <w:color w:val="000000"/>
                <w:sz w:val="20"/>
                <w:szCs w:val="20"/>
              </w:rPr>
              <w:t xml:space="preserve"> </w:t>
            </w:r>
            <w:r>
              <w:rPr>
                <w:rFonts w:ascii="Calibri" w:hAnsi="Calibri"/>
                <w:color w:val="000000"/>
                <w:sz w:val="20"/>
                <w:szCs w:val="20"/>
              </w:rPr>
              <w:t xml:space="preserve">(e.g., Bloom’s Learning Taxonomy) </w:t>
            </w:r>
            <w:r w:rsidRPr="00E83D2A">
              <w:rPr>
                <w:rFonts w:ascii="Calibri" w:hAnsi="Calibri"/>
                <w:color w:val="000000"/>
                <w:sz w:val="20"/>
                <w:szCs w:val="20"/>
              </w:rPr>
              <w:t xml:space="preserve">and what instructional design models </w:t>
            </w:r>
            <w:r w:rsidRPr="00C02316">
              <w:rPr>
                <w:rFonts w:ascii="Calibri" w:hAnsi="Calibri"/>
                <w:color w:val="000000"/>
                <w:sz w:val="20"/>
                <w:szCs w:val="20"/>
              </w:rPr>
              <w:t>(e.g., ADDIE,</w:t>
            </w:r>
            <w:r w:rsidRPr="00C02316">
              <w:t xml:space="preserve"> </w:t>
            </w:r>
            <w:r w:rsidRPr="00C02316">
              <w:rPr>
                <w:rFonts w:ascii="Calibri" w:hAnsi="Calibri"/>
                <w:color w:val="000000"/>
                <w:sz w:val="20"/>
                <w:szCs w:val="20"/>
              </w:rPr>
              <w:t>Merrill’s First Principles of Instruction)</w:t>
            </w:r>
            <w:r w:rsidRPr="00E83D2A">
              <w:rPr>
                <w:rFonts w:ascii="Calibri" w:hAnsi="Calibri"/>
                <w:color w:val="000000"/>
                <w:sz w:val="20"/>
                <w:szCs w:val="20"/>
              </w:rPr>
              <w:t xml:space="preserve"> </w:t>
            </w:r>
            <w:r>
              <w:rPr>
                <w:rFonts w:ascii="Calibri" w:hAnsi="Calibri"/>
                <w:color w:val="000000"/>
                <w:sz w:val="20"/>
                <w:szCs w:val="20"/>
              </w:rPr>
              <w:t>inspired the course presentation.</w:t>
            </w:r>
          </w:p>
        </w:tc>
        <w:tc>
          <w:tcPr>
            <w:tcW w:w="189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c>
          <w:tcPr>
            <w:tcW w:w="2160" w:type="dxa"/>
          </w:tcPr>
          <w:p w:rsidR="00B43C69" w:rsidRPr="00E83D2A" w:rsidRDefault="00B43C69" w:rsidP="00B43C69">
            <w:pPr>
              <w:jc w:val="center"/>
              <w:rPr>
                <w:rFonts w:ascii="Calibri" w:hAnsi="Calibri"/>
                <w:color w:val="000000"/>
                <w:sz w:val="20"/>
                <w:szCs w:val="20"/>
              </w:rPr>
            </w:pPr>
          </w:p>
        </w:tc>
      </w:tr>
      <w:tr w:rsidR="00B43C69" w:rsidRPr="00E83D2A">
        <w:tc>
          <w:tcPr>
            <w:tcW w:w="7668" w:type="dxa"/>
          </w:tcPr>
          <w:p w:rsidR="00B43C69" w:rsidRPr="00E83D2A" w:rsidRDefault="00B43C69" w:rsidP="00B43C69">
            <w:pPr>
              <w:tabs>
                <w:tab w:val="left" w:pos="360"/>
                <w:tab w:val="left" w:pos="3240"/>
              </w:tabs>
              <w:autoSpaceDE w:val="0"/>
              <w:autoSpaceDN w:val="0"/>
              <w:adjustRightInd w:val="0"/>
              <w:spacing w:before="60" w:after="60"/>
              <w:ind w:left="360" w:hanging="360"/>
              <w:rPr>
                <w:rFonts w:ascii="Calibri" w:hAnsi="Calibri"/>
                <w:color w:val="000000"/>
                <w:sz w:val="20"/>
                <w:szCs w:val="20"/>
              </w:rPr>
            </w:pPr>
            <w:r w:rsidRPr="00E83D2A">
              <w:rPr>
                <w:rFonts w:ascii="Calibri" w:hAnsi="Calibri"/>
                <w:color w:val="000000"/>
                <w:sz w:val="20"/>
                <w:szCs w:val="20"/>
              </w:rPr>
              <w:t>3.</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instructional materials have sufficient depth for the </w:t>
            </w:r>
            <w:r>
              <w:rPr>
                <w:rFonts w:ascii="Calibri" w:hAnsi="Calibri"/>
                <w:color w:val="000000"/>
                <w:sz w:val="20"/>
                <w:szCs w:val="20"/>
              </w:rPr>
              <w:t>learner</w:t>
            </w:r>
            <w:r w:rsidRPr="00E83D2A">
              <w:rPr>
                <w:rFonts w:ascii="Calibri" w:hAnsi="Calibri"/>
                <w:color w:val="000000"/>
                <w:sz w:val="20"/>
                <w:szCs w:val="20"/>
              </w:rPr>
              <w:t xml:space="preserve"> to master the subject</w:t>
            </w:r>
            <w:r>
              <w:rPr>
                <w:rFonts w:ascii="Calibri" w:hAnsi="Calibri"/>
                <w:color w:val="000000"/>
                <w:sz w:val="20"/>
                <w:szCs w:val="20"/>
              </w:rPr>
              <w:t>.</w:t>
            </w:r>
          </w:p>
        </w:tc>
        <w:tc>
          <w:tcPr>
            <w:tcW w:w="189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c>
          <w:tcPr>
            <w:tcW w:w="2160" w:type="dxa"/>
          </w:tcPr>
          <w:p w:rsidR="00B43C69" w:rsidRPr="00E83D2A" w:rsidRDefault="00B43C69" w:rsidP="00B43C69">
            <w:pPr>
              <w:jc w:val="center"/>
              <w:rPr>
                <w:rFonts w:ascii="Calibri" w:hAnsi="Calibri"/>
                <w:color w:val="000000"/>
                <w:sz w:val="20"/>
                <w:szCs w:val="20"/>
              </w:rPr>
            </w:pPr>
          </w:p>
        </w:tc>
      </w:tr>
      <w:tr w:rsidR="00B43C69" w:rsidRPr="00E83D2A">
        <w:tc>
          <w:tcPr>
            <w:tcW w:w="7668" w:type="dxa"/>
          </w:tcPr>
          <w:p w:rsidR="00B43C69" w:rsidRPr="00E83D2A" w:rsidRDefault="00B43C69" w:rsidP="00B43C69">
            <w:pPr>
              <w:tabs>
                <w:tab w:val="left" w:pos="360"/>
                <w:tab w:val="left" w:pos="3240"/>
              </w:tabs>
              <w:autoSpaceDE w:val="0"/>
              <w:autoSpaceDN w:val="0"/>
              <w:adjustRightInd w:val="0"/>
              <w:spacing w:before="60" w:after="60"/>
              <w:ind w:left="360" w:hanging="360"/>
              <w:rPr>
                <w:rFonts w:ascii="Calibri" w:hAnsi="Calibri"/>
                <w:color w:val="000000"/>
                <w:sz w:val="20"/>
                <w:szCs w:val="20"/>
              </w:rPr>
            </w:pPr>
            <w:r w:rsidRPr="00E83D2A">
              <w:rPr>
                <w:rFonts w:ascii="Calibri" w:hAnsi="Calibri"/>
                <w:color w:val="000000"/>
                <w:sz w:val="20"/>
                <w:szCs w:val="20"/>
              </w:rPr>
              <w:t>4.</w:t>
            </w:r>
            <w:r w:rsidRPr="00E83D2A">
              <w:rPr>
                <w:rFonts w:ascii="Calibri" w:hAnsi="Calibri"/>
                <w:color w:val="000000"/>
                <w:sz w:val="20"/>
                <w:szCs w:val="20"/>
              </w:rPr>
              <w:tab/>
            </w:r>
            <w:r>
              <w:rPr>
                <w:rFonts w:ascii="Calibri" w:hAnsi="Calibri"/>
                <w:color w:val="000000"/>
                <w:sz w:val="20"/>
                <w:szCs w:val="20"/>
              </w:rPr>
              <w:t>The curriculum content is supported by sound research and practice.</w:t>
            </w:r>
          </w:p>
        </w:tc>
        <w:tc>
          <w:tcPr>
            <w:tcW w:w="189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c>
          <w:tcPr>
            <w:tcW w:w="2160" w:type="dxa"/>
          </w:tcPr>
          <w:p w:rsidR="00B43C69" w:rsidRPr="00E83D2A" w:rsidRDefault="00B43C69" w:rsidP="00B43C69">
            <w:pPr>
              <w:jc w:val="center"/>
              <w:rPr>
                <w:rFonts w:ascii="Calibri" w:hAnsi="Calibri"/>
                <w:color w:val="000000"/>
                <w:sz w:val="20"/>
                <w:szCs w:val="20"/>
              </w:rPr>
            </w:pPr>
          </w:p>
        </w:tc>
      </w:tr>
      <w:tr w:rsidR="00B43C69" w:rsidRPr="00E83D2A">
        <w:tc>
          <w:tcPr>
            <w:tcW w:w="7668" w:type="dxa"/>
          </w:tcPr>
          <w:p w:rsidR="00B43C69" w:rsidRPr="00E83D2A" w:rsidRDefault="00B43C69" w:rsidP="00B43C69">
            <w:pPr>
              <w:tabs>
                <w:tab w:val="left" w:pos="360"/>
                <w:tab w:val="left" w:pos="3240"/>
              </w:tabs>
              <w:autoSpaceDE w:val="0"/>
              <w:autoSpaceDN w:val="0"/>
              <w:adjustRightInd w:val="0"/>
              <w:spacing w:before="60" w:after="60"/>
              <w:ind w:left="360" w:hanging="360"/>
              <w:rPr>
                <w:rFonts w:ascii="Calibri" w:hAnsi="Calibri"/>
                <w:color w:val="000000"/>
                <w:sz w:val="20"/>
                <w:szCs w:val="20"/>
              </w:rPr>
            </w:pPr>
            <w:r w:rsidRPr="00E83D2A">
              <w:rPr>
                <w:rFonts w:ascii="Calibri" w:hAnsi="Calibri"/>
                <w:color w:val="000000"/>
                <w:sz w:val="20"/>
                <w:szCs w:val="20"/>
              </w:rPr>
              <w:t xml:space="preserve">5.  </w:t>
            </w:r>
            <w:r>
              <w:rPr>
                <w:rFonts w:ascii="Calibri" w:hAnsi="Calibri"/>
                <w:color w:val="000000"/>
                <w:sz w:val="20"/>
                <w:szCs w:val="20"/>
              </w:rPr>
              <w:t xml:space="preserve">  </w:t>
            </w:r>
            <w:r w:rsidRPr="00C02316">
              <w:rPr>
                <w:rFonts w:ascii="Calibri" w:hAnsi="Calibri"/>
                <w:color w:val="000000"/>
                <w:sz w:val="20"/>
                <w:szCs w:val="20"/>
              </w:rPr>
              <w:t xml:space="preserve">The course encompasses a depth and breadth of content material that is comparable to content in a course that awards credit hours and is offered by an accredited institution. </w:t>
            </w:r>
            <w:r>
              <w:rPr>
                <w:rFonts w:ascii="Calibri" w:hAnsi="Calibri"/>
                <w:color w:val="000000"/>
                <w:sz w:val="20"/>
                <w:szCs w:val="20"/>
              </w:rPr>
              <w:t xml:space="preserve"> If the provider asserts a credit hour value for the course, the provider documents that the assertion is supported </w:t>
            </w:r>
            <w:r w:rsidRPr="00F95C53">
              <w:rPr>
                <w:rFonts w:ascii="Calibri" w:hAnsi="Calibri"/>
                <w:color w:val="000000"/>
                <w:sz w:val="20"/>
                <w:szCs w:val="20"/>
              </w:rPr>
              <w:t xml:space="preserve">by policies and procedures for determining credit hours that are consistent with commonly accepted practices in higher education </w:t>
            </w:r>
            <w:r w:rsidRPr="00F95C53">
              <w:rPr>
                <w:rFonts w:ascii="Calibri" w:hAnsi="Calibri"/>
                <w:color w:val="000000"/>
                <w:sz w:val="20"/>
                <w:szCs w:val="20"/>
              </w:rPr>
              <w:lastRenderedPageBreak/>
              <w:t>(e.g., the Carnegie Unit system) and affirmed by a third party (e.g., ACE Credit Recommendation).</w:t>
            </w:r>
          </w:p>
        </w:tc>
        <w:tc>
          <w:tcPr>
            <w:tcW w:w="189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c>
          <w:tcPr>
            <w:tcW w:w="2160" w:type="dxa"/>
          </w:tcPr>
          <w:p w:rsidR="00B43C69" w:rsidRPr="00E83D2A" w:rsidRDefault="00B43C69" w:rsidP="00B43C69">
            <w:pPr>
              <w:jc w:val="center"/>
              <w:rPr>
                <w:rFonts w:ascii="Calibri" w:hAnsi="Calibri"/>
                <w:color w:val="000000"/>
                <w:sz w:val="20"/>
                <w:szCs w:val="20"/>
              </w:rPr>
            </w:pPr>
          </w:p>
        </w:tc>
      </w:tr>
      <w:tr w:rsidR="00B43C69" w:rsidRPr="00E83D2A">
        <w:tc>
          <w:tcPr>
            <w:tcW w:w="7668" w:type="dxa"/>
          </w:tcPr>
          <w:p w:rsidR="00B43C69" w:rsidRPr="00E83D2A" w:rsidRDefault="00B43C69" w:rsidP="00B43C69">
            <w:pPr>
              <w:spacing w:before="60" w:after="60"/>
              <w:rPr>
                <w:rFonts w:ascii="Calibri" w:hAnsi="Calibri"/>
                <w:color w:val="000000"/>
                <w:sz w:val="20"/>
                <w:szCs w:val="20"/>
              </w:rPr>
            </w:pPr>
            <w:r w:rsidRPr="00E83D2A">
              <w:rPr>
                <w:rFonts w:ascii="Calibri" w:hAnsi="Calibri"/>
                <w:b/>
                <w:bCs/>
                <w:color w:val="000000"/>
                <w:sz w:val="20"/>
                <w:szCs w:val="20"/>
              </w:rPr>
              <w:t xml:space="preserve">Overall Rating for Standard C. </w:t>
            </w:r>
            <w:r w:rsidRPr="00067ADA">
              <w:rPr>
                <w:rFonts w:ascii="Calibri" w:hAnsi="Calibri"/>
                <w:bCs/>
                <w:color w:val="000000"/>
                <w:sz w:val="20"/>
                <w:szCs w:val="20"/>
              </w:rPr>
              <w:t>(Quality Standard Is Evident</w:t>
            </w:r>
            <w:r>
              <w:rPr>
                <w:rFonts w:ascii="Calibri" w:hAnsi="Calibri"/>
                <w:bCs/>
                <w:color w:val="000000"/>
                <w:sz w:val="20"/>
                <w:szCs w:val="20"/>
              </w:rPr>
              <w:t xml:space="preserve">; </w:t>
            </w:r>
            <w:r w:rsidRPr="00067ADA">
              <w:rPr>
                <w:rFonts w:ascii="Calibri" w:hAnsi="Calibri"/>
                <w:bCs/>
                <w:color w:val="000000"/>
                <w:sz w:val="20"/>
                <w:szCs w:val="20"/>
              </w:rPr>
              <w:t>Quality Standard Is Emerging</w:t>
            </w:r>
            <w:r>
              <w:rPr>
                <w:rFonts w:ascii="Calibri" w:hAnsi="Calibri"/>
                <w:bCs/>
                <w:color w:val="000000"/>
                <w:sz w:val="20"/>
                <w:szCs w:val="20"/>
              </w:rPr>
              <w:t>;</w:t>
            </w:r>
            <w:r w:rsidRPr="00067ADA">
              <w:rPr>
                <w:rFonts w:ascii="Calibri" w:hAnsi="Calibri"/>
                <w:bCs/>
                <w:color w:val="000000"/>
                <w:sz w:val="20"/>
                <w:szCs w:val="20"/>
              </w:rPr>
              <w:t xml:space="preserve"> Quality Standard Is Not Met)</w:t>
            </w:r>
          </w:p>
        </w:tc>
        <w:tc>
          <w:tcPr>
            <w:tcW w:w="6030" w:type="dxa"/>
            <w:gridSpan w:val="3"/>
          </w:tcPr>
          <w:p w:rsidR="00B43C69" w:rsidRPr="00E83D2A" w:rsidRDefault="00B43C69">
            <w:pPr>
              <w:rPr>
                <w:rFonts w:ascii="Calibri" w:hAnsi="Calibri"/>
                <w:color w:val="000000"/>
                <w:sz w:val="20"/>
                <w:szCs w:val="20"/>
              </w:rPr>
            </w:pPr>
          </w:p>
        </w:tc>
      </w:tr>
      <w:tr w:rsidR="00B43C69" w:rsidRPr="00E83D2A">
        <w:tc>
          <w:tcPr>
            <w:tcW w:w="13698" w:type="dxa"/>
            <w:gridSpan w:val="4"/>
          </w:tcPr>
          <w:p w:rsidR="00B43C69" w:rsidRPr="00E83D2A" w:rsidRDefault="00B43C69" w:rsidP="00B43C69">
            <w:pPr>
              <w:rPr>
                <w:rFonts w:ascii="Calibri" w:hAnsi="Calibri"/>
                <w:b/>
                <w:bCs/>
                <w:color w:val="000000"/>
                <w:sz w:val="20"/>
                <w:szCs w:val="20"/>
              </w:rPr>
            </w:pPr>
            <w:r w:rsidRPr="00E83D2A">
              <w:rPr>
                <w:rFonts w:ascii="Calibri" w:hAnsi="Calibri"/>
                <w:b/>
                <w:bCs/>
                <w:color w:val="000000"/>
                <w:sz w:val="20"/>
                <w:szCs w:val="20"/>
              </w:rPr>
              <w:t>Please provide a detailed narrative on each overall rating.</w:t>
            </w:r>
          </w:p>
          <w:p w:rsidR="00B43C69" w:rsidRPr="00E83D2A" w:rsidRDefault="00B43C69" w:rsidP="00B43C69">
            <w:pPr>
              <w:rPr>
                <w:rFonts w:ascii="Calibri" w:hAnsi="Calibri"/>
                <w:b/>
                <w:bCs/>
                <w:color w:val="000000"/>
                <w:sz w:val="20"/>
                <w:szCs w:val="20"/>
              </w:rPr>
            </w:pPr>
          </w:p>
          <w:p w:rsidR="00B43C69" w:rsidRPr="00E83D2A" w:rsidRDefault="00B43C69">
            <w:pPr>
              <w:rPr>
                <w:rFonts w:ascii="Calibri" w:hAnsi="Calibri"/>
                <w:color w:val="000000"/>
                <w:sz w:val="20"/>
                <w:szCs w:val="20"/>
              </w:rPr>
            </w:pPr>
          </w:p>
        </w:tc>
      </w:tr>
    </w:tbl>
    <w:p w:rsidR="00B43C69" w:rsidRDefault="00B43C69">
      <w:pPr>
        <w:pStyle w:val="BodyText"/>
        <w:autoSpaceDE/>
        <w:autoSpaceDN/>
        <w:adjustRightInd/>
        <w:spacing w:after="180"/>
        <w:rPr>
          <w:rFonts w:ascii="Calibri" w:hAnsi="Calibri"/>
          <w:color w:val="000000"/>
          <w:sz w:val="20"/>
          <w:szCs w:val="20"/>
        </w:rPr>
      </w:pPr>
    </w:p>
    <w:p w:rsidR="00B43C69" w:rsidRPr="00E83D2A" w:rsidRDefault="00B43C69">
      <w:pPr>
        <w:pStyle w:val="BodyText"/>
        <w:autoSpaceDE/>
        <w:autoSpaceDN/>
        <w:adjustRightInd/>
        <w:spacing w:after="180"/>
        <w:rPr>
          <w:rFonts w:ascii="Calibri" w:hAnsi="Calibri"/>
          <w:color w:val="000000"/>
          <w:sz w:val="20"/>
          <w:szCs w:val="20"/>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8"/>
        <w:gridCol w:w="1800"/>
        <w:gridCol w:w="1738"/>
        <w:gridCol w:w="2042"/>
      </w:tblGrid>
      <w:tr w:rsidR="00B43C69" w:rsidRPr="00E83D2A">
        <w:trPr>
          <w:trHeight w:val="168"/>
        </w:trPr>
        <w:tc>
          <w:tcPr>
            <w:tcW w:w="8118" w:type="dxa"/>
          </w:tcPr>
          <w:p w:rsidR="00B43C69" w:rsidRPr="00A00DE1" w:rsidRDefault="00B43C69">
            <w:pPr>
              <w:pStyle w:val="EnvelopeReturn"/>
              <w:rPr>
                <w:rFonts w:ascii="Calibri" w:hAnsi="Calibri"/>
                <w:b/>
                <w:color w:val="000000"/>
              </w:rPr>
            </w:pPr>
            <w:r w:rsidRPr="00A00DE1">
              <w:rPr>
                <w:rFonts w:ascii="Calibri" w:hAnsi="Calibri"/>
                <w:b/>
                <w:color w:val="000000"/>
              </w:rPr>
              <w:t>Quality Standard</w:t>
            </w:r>
            <w:r>
              <w:rPr>
                <w:rFonts w:ascii="Calibri" w:hAnsi="Calibri"/>
                <w:b/>
                <w:color w:val="000000"/>
              </w:rPr>
              <w:t xml:space="preserve"> </w:t>
            </w:r>
            <w:r w:rsidRPr="00A00DE1">
              <w:rPr>
                <w:rFonts w:ascii="Calibri" w:hAnsi="Calibri"/>
                <w:b/>
                <w:color w:val="000000"/>
              </w:rPr>
              <w:t>D. Up-to-Date Curriculum</w:t>
            </w:r>
          </w:p>
          <w:p w:rsidR="00B43C69" w:rsidRDefault="00B43C69">
            <w:pPr>
              <w:pStyle w:val="EnvelopeReturn"/>
              <w:rPr>
                <w:rFonts w:ascii="Calibri" w:hAnsi="Calibri"/>
                <w:color w:val="000000"/>
              </w:rPr>
            </w:pPr>
          </w:p>
          <w:p w:rsidR="00B43C69" w:rsidRPr="00DB3637" w:rsidRDefault="00B43C69" w:rsidP="00B43C69">
            <w:pPr>
              <w:pStyle w:val="EnvelopeReturn"/>
              <w:rPr>
                <w:rFonts w:ascii="Calibri" w:hAnsi="Calibri" w:cs="Times New Roman"/>
                <w:b/>
                <w:bCs/>
                <w:i/>
                <w:color w:val="000000"/>
              </w:rPr>
            </w:pPr>
            <w:r w:rsidRPr="00DB3637">
              <w:rPr>
                <w:rFonts w:ascii="Calibri" w:hAnsi="Calibri"/>
                <w:i/>
                <w:color w:val="000000"/>
              </w:rPr>
              <w:t>The curriculum reflects current knowledge and practice. Effective procedures are used continuously to ensure it is up to date. The provider conducts reviews of the curriculum on a periodic basis.</w:t>
            </w:r>
          </w:p>
        </w:tc>
        <w:tc>
          <w:tcPr>
            <w:tcW w:w="180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Evident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738"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Emerging</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2042"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sidRPr="00E83D2A">
              <w:rPr>
                <w:rFonts w:ascii="Calibri" w:hAnsi="Calibri"/>
                <w:bCs/>
                <w:color w:val="000000"/>
                <w:sz w:val="20"/>
                <w:szCs w:val="20"/>
              </w:rPr>
              <w:br/>
            </w:r>
            <w:r>
              <w:rPr>
                <w:rFonts w:ascii="Calibri" w:hAnsi="Calibri"/>
                <w:bCs/>
                <w:color w:val="000000"/>
                <w:sz w:val="20"/>
                <w:szCs w:val="20"/>
              </w:rPr>
              <w:t xml:space="preserve">Is </w:t>
            </w:r>
            <w:r w:rsidRPr="00E83D2A">
              <w:rPr>
                <w:rFonts w:ascii="Calibri" w:hAnsi="Calibri"/>
                <w:bCs/>
                <w:color w:val="000000"/>
                <w:sz w:val="20"/>
                <w:szCs w:val="20"/>
              </w:rPr>
              <w:t>Not Met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r>
      <w:tr w:rsidR="00B43C69" w:rsidRPr="00E83D2A">
        <w:tc>
          <w:tcPr>
            <w:tcW w:w="8118" w:type="dxa"/>
          </w:tcPr>
          <w:p w:rsidR="00B43C69" w:rsidRPr="00E83D2A" w:rsidRDefault="00B43C69" w:rsidP="00B43C69">
            <w:pPr>
              <w:pStyle w:val="Style1"/>
              <w:tabs>
                <w:tab w:val="left" w:pos="360"/>
                <w:tab w:val="left" w:pos="720"/>
                <w:tab w:val="left" w:pos="1440"/>
                <w:tab w:val="left" w:pos="1800"/>
              </w:tabs>
              <w:spacing w:before="60" w:after="60"/>
              <w:ind w:left="360" w:hanging="360"/>
              <w:rPr>
                <w:rFonts w:ascii="Calibri" w:hAnsi="Calibri"/>
                <w:color w:val="000000"/>
                <w:sz w:val="20"/>
                <w:szCs w:val="20"/>
              </w:rPr>
            </w:pPr>
            <w:r w:rsidRPr="00E83D2A">
              <w:rPr>
                <w:rFonts w:ascii="Calibri" w:hAnsi="Calibri"/>
                <w:color w:val="000000"/>
                <w:sz w:val="20"/>
                <w:szCs w:val="20"/>
              </w:rPr>
              <w:t>1.</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course curriculum reflect</w:t>
            </w:r>
            <w:r>
              <w:rPr>
                <w:rFonts w:ascii="Calibri" w:hAnsi="Calibri"/>
                <w:color w:val="000000"/>
                <w:sz w:val="20"/>
                <w:szCs w:val="20"/>
              </w:rPr>
              <w:t>s</w:t>
            </w:r>
            <w:r w:rsidRPr="00E83D2A">
              <w:rPr>
                <w:rFonts w:ascii="Calibri" w:hAnsi="Calibri"/>
                <w:color w:val="000000"/>
                <w:sz w:val="20"/>
                <w:szCs w:val="20"/>
              </w:rPr>
              <w:t xml:space="preserve"> current knowledge and practice</w:t>
            </w:r>
            <w:r>
              <w:rPr>
                <w:rFonts w:ascii="Calibri" w:hAnsi="Calibri"/>
                <w:color w:val="000000"/>
                <w:sz w:val="20"/>
                <w:szCs w:val="20"/>
              </w:rPr>
              <w:t>.</w:t>
            </w:r>
          </w:p>
        </w:tc>
        <w:tc>
          <w:tcPr>
            <w:tcW w:w="1800" w:type="dxa"/>
          </w:tcPr>
          <w:p w:rsidR="00B43C69" w:rsidRPr="00E83D2A" w:rsidRDefault="00B43C69" w:rsidP="00B43C69">
            <w:pPr>
              <w:jc w:val="center"/>
              <w:rPr>
                <w:rFonts w:ascii="Calibri" w:hAnsi="Calibri"/>
                <w:color w:val="000000"/>
                <w:sz w:val="20"/>
                <w:szCs w:val="20"/>
              </w:rPr>
            </w:pPr>
          </w:p>
        </w:tc>
        <w:tc>
          <w:tcPr>
            <w:tcW w:w="1738" w:type="dxa"/>
          </w:tcPr>
          <w:p w:rsidR="00B43C69" w:rsidRPr="00E83D2A" w:rsidRDefault="00B43C69" w:rsidP="00B43C69">
            <w:pPr>
              <w:jc w:val="center"/>
              <w:rPr>
                <w:rFonts w:ascii="Calibri" w:hAnsi="Calibri"/>
                <w:color w:val="000000"/>
                <w:sz w:val="20"/>
                <w:szCs w:val="20"/>
              </w:rPr>
            </w:pPr>
          </w:p>
        </w:tc>
        <w:tc>
          <w:tcPr>
            <w:tcW w:w="2042" w:type="dxa"/>
          </w:tcPr>
          <w:p w:rsidR="00B43C69" w:rsidRPr="00E83D2A" w:rsidRDefault="00B43C69" w:rsidP="00B43C69">
            <w:pPr>
              <w:jc w:val="center"/>
              <w:rPr>
                <w:rFonts w:ascii="Calibri" w:hAnsi="Calibri"/>
                <w:color w:val="000000"/>
                <w:sz w:val="20"/>
                <w:szCs w:val="20"/>
              </w:rPr>
            </w:pPr>
          </w:p>
        </w:tc>
      </w:tr>
      <w:tr w:rsidR="00B43C69" w:rsidRPr="00E83D2A">
        <w:tc>
          <w:tcPr>
            <w:tcW w:w="8118" w:type="dxa"/>
          </w:tcPr>
          <w:p w:rsidR="00B43C69" w:rsidRPr="00E83D2A" w:rsidRDefault="00B43C69" w:rsidP="00B43C69">
            <w:pPr>
              <w:tabs>
                <w:tab w:val="left" w:pos="360"/>
              </w:tabs>
              <w:spacing w:before="60" w:after="60"/>
              <w:ind w:left="360" w:hanging="360"/>
              <w:rPr>
                <w:rFonts w:ascii="Calibri" w:hAnsi="Calibri"/>
                <w:bCs/>
                <w:color w:val="000000"/>
                <w:sz w:val="20"/>
                <w:szCs w:val="20"/>
              </w:rPr>
            </w:pPr>
            <w:r w:rsidRPr="00E83D2A">
              <w:rPr>
                <w:rFonts w:ascii="Calibri" w:hAnsi="Calibri"/>
                <w:bCs/>
                <w:color w:val="000000"/>
                <w:sz w:val="20"/>
                <w:szCs w:val="20"/>
              </w:rPr>
              <w:t>2.</w:t>
            </w:r>
            <w:r w:rsidRPr="00E83D2A">
              <w:rPr>
                <w:rFonts w:ascii="Calibri" w:hAnsi="Calibri"/>
                <w:bCs/>
                <w:color w:val="000000"/>
                <w:sz w:val="20"/>
                <w:szCs w:val="20"/>
              </w:rPr>
              <w:tab/>
            </w:r>
            <w:r>
              <w:rPr>
                <w:rFonts w:ascii="Calibri" w:hAnsi="Calibri"/>
                <w:bCs/>
                <w:color w:val="000000"/>
                <w:sz w:val="20"/>
                <w:szCs w:val="20"/>
              </w:rPr>
              <w:t>The provider uses effective procedures to evaluate the curriculum and ensure it is consistent with current industry standards.</w:t>
            </w:r>
          </w:p>
        </w:tc>
        <w:tc>
          <w:tcPr>
            <w:tcW w:w="1800" w:type="dxa"/>
          </w:tcPr>
          <w:p w:rsidR="00B43C69" w:rsidRPr="00E83D2A" w:rsidRDefault="00B43C69" w:rsidP="00B43C69">
            <w:pPr>
              <w:jc w:val="center"/>
              <w:rPr>
                <w:rFonts w:ascii="Calibri" w:hAnsi="Calibri"/>
                <w:color w:val="000000"/>
                <w:sz w:val="20"/>
                <w:szCs w:val="20"/>
              </w:rPr>
            </w:pPr>
          </w:p>
        </w:tc>
        <w:tc>
          <w:tcPr>
            <w:tcW w:w="1738" w:type="dxa"/>
          </w:tcPr>
          <w:p w:rsidR="00B43C69" w:rsidRPr="00E83D2A" w:rsidRDefault="00B43C69" w:rsidP="00B43C69">
            <w:pPr>
              <w:jc w:val="center"/>
              <w:rPr>
                <w:rFonts w:ascii="Calibri" w:hAnsi="Calibri"/>
                <w:color w:val="000000"/>
                <w:sz w:val="20"/>
                <w:szCs w:val="20"/>
              </w:rPr>
            </w:pPr>
          </w:p>
        </w:tc>
        <w:tc>
          <w:tcPr>
            <w:tcW w:w="2042" w:type="dxa"/>
          </w:tcPr>
          <w:p w:rsidR="00B43C69" w:rsidRPr="00E83D2A" w:rsidRDefault="00B43C69" w:rsidP="00B43C69">
            <w:pPr>
              <w:jc w:val="center"/>
              <w:rPr>
                <w:rFonts w:ascii="Calibri" w:hAnsi="Calibri"/>
                <w:color w:val="000000"/>
                <w:sz w:val="20"/>
                <w:szCs w:val="20"/>
              </w:rPr>
            </w:pPr>
          </w:p>
        </w:tc>
      </w:tr>
      <w:tr w:rsidR="00B43C69" w:rsidRPr="00E83D2A">
        <w:tc>
          <w:tcPr>
            <w:tcW w:w="8118" w:type="dxa"/>
          </w:tcPr>
          <w:p w:rsidR="00B43C69" w:rsidRPr="00E83D2A" w:rsidRDefault="00B43C69" w:rsidP="00B43C69">
            <w:pPr>
              <w:tabs>
                <w:tab w:val="left" w:pos="360"/>
              </w:tabs>
              <w:spacing w:before="60" w:after="60"/>
              <w:ind w:left="360" w:hanging="360"/>
              <w:rPr>
                <w:rFonts w:ascii="Calibri" w:hAnsi="Calibri"/>
                <w:bCs/>
                <w:color w:val="000000"/>
                <w:sz w:val="20"/>
                <w:szCs w:val="20"/>
              </w:rPr>
            </w:pPr>
            <w:r w:rsidRPr="00E83D2A">
              <w:rPr>
                <w:rFonts w:ascii="Calibri" w:hAnsi="Calibri"/>
                <w:bCs/>
                <w:color w:val="000000"/>
                <w:sz w:val="20"/>
                <w:szCs w:val="20"/>
              </w:rPr>
              <w:t>3.</w:t>
            </w:r>
            <w:r w:rsidRPr="00E83D2A">
              <w:rPr>
                <w:rFonts w:ascii="Calibri" w:hAnsi="Calibri"/>
                <w:bCs/>
                <w:color w:val="000000"/>
                <w:sz w:val="20"/>
                <w:szCs w:val="20"/>
              </w:rPr>
              <w:tab/>
            </w:r>
            <w:r>
              <w:rPr>
                <w:rFonts w:ascii="Calibri" w:hAnsi="Calibri"/>
                <w:bCs/>
                <w:color w:val="000000"/>
                <w:sz w:val="20"/>
                <w:szCs w:val="20"/>
              </w:rPr>
              <w:t>The provider conducts c</w:t>
            </w:r>
            <w:r w:rsidRPr="00E83D2A">
              <w:rPr>
                <w:rFonts w:ascii="Calibri" w:hAnsi="Calibri"/>
                <w:bCs/>
                <w:color w:val="000000"/>
                <w:sz w:val="20"/>
                <w:szCs w:val="20"/>
              </w:rPr>
              <w:t>ourse reviews on a periodic basis</w:t>
            </w:r>
            <w:r>
              <w:rPr>
                <w:rFonts w:ascii="Calibri" w:hAnsi="Calibri"/>
                <w:bCs/>
                <w:color w:val="000000"/>
                <w:sz w:val="20"/>
                <w:szCs w:val="20"/>
              </w:rPr>
              <w:t>.</w:t>
            </w:r>
          </w:p>
        </w:tc>
        <w:tc>
          <w:tcPr>
            <w:tcW w:w="1800" w:type="dxa"/>
          </w:tcPr>
          <w:p w:rsidR="00B43C69" w:rsidRPr="00E83D2A" w:rsidRDefault="00B43C69" w:rsidP="00B43C69">
            <w:pPr>
              <w:jc w:val="center"/>
              <w:rPr>
                <w:rFonts w:ascii="Calibri" w:hAnsi="Calibri"/>
                <w:color w:val="000000"/>
                <w:sz w:val="20"/>
                <w:szCs w:val="20"/>
              </w:rPr>
            </w:pPr>
          </w:p>
        </w:tc>
        <w:tc>
          <w:tcPr>
            <w:tcW w:w="1738" w:type="dxa"/>
          </w:tcPr>
          <w:p w:rsidR="00B43C69" w:rsidRPr="00E83D2A" w:rsidRDefault="00B43C69" w:rsidP="00B43C69">
            <w:pPr>
              <w:jc w:val="center"/>
              <w:rPr>
                <w:rFonts w:ascii="Calibri" w:hAnsi="Calibri"/>
                <w:color w:val="000000"/>
                <w:sz w:val="20"/>
                <w:szCs w:val="20"/>
              </w:rPr>
            </w:pPr>
          </w:p>
        </w:tc>
        <w:tc>
          <w:tcPr>
            <w:tcW w:w="2042" w:type="dxa"/>
          </w:tcPr>
          <w:p w:rsidR="00B43C69" w:rsidRPr="00E83D2A" w:rsidRDefault="00B43C69" w:rsidP="00B43C69">
            <w:pPr>
              <w:jc w:val="center"/>
              <w:rPr>
                <w:rFonts w:ascii="Calibri" w:hAnsi="Calibri"/>
                <w:color w:val="000000"/>
                <w:sz w:val="20"/>
                <w:szCs w:val="20"/>
              </w:rPr>
            </w:pPr>
          </w:p>
        </w:tc>
      </w:tr>
      <w:tr w:rsidR="00B43C69" w:rsidRPr="00E83D2A">
        <w:tc>
          <w:tcPr>
            <w:tcW w:w="8118" w:type="dxa"/>
          </w:tcPr>
          <w:p w:rsidR="00B43C69" w:rsidRPr="00E83D2A" w:rsidRDefault="00B43C69" w:rsidP="00B43C69">
            <w:pPr>
              <w:spacing w:before="60" w:after="60"/>
              <w:rPr>
                <w:rFonts w:ascii="Calibri" w:hAnsi="Calibri"/>
                <w:color w:val="000000"/>
                <w:sz w:val="20"/>
                <w:szCs w:val="20"/>
              </w:rPr>
            </w:pPr>
            <w:r w:rsidRPr="00E83D2A">
              <w:rPr>
                <w:rFonts w:ascii="Calibri" w:hAnsi="Calibri"/>
                <w:b/>
                <w:bCs/>
                <w:color w:val="000000"/>
                <w:sz w:val="20"/>
                <w:szCs w:val="20"/>
              </w:rPr>
              <w:t xml:space="preserve">Overall Rating for Standard D. </w:t>
            </w:r>
            <w:r w:rsidRPr="00067ADA">
              <w:rPr>
                <w:rFonts w:ascii="Calibri" w:hAnsi="Calibri"/>
                <w:bCs/>
                <w:color w:val="000000"/>
                <w:sz w:val="20"/>
                <w:szCs w:val="20"/>
              </w:rPr>
              <w:t>(Quality Standard Is Evident</w:t>
            </w:r>
            <w:r>
              <w:rPr>
                <w:rFonts w:ascii="Calibri" w:hAnsi="Calibri"/>
                <w:bCs/>
                <w:color w:val="000000"/>
                <w:sz w:val="20"/>
                <w:szCs w:val="20"/>
              </w:rPr>
              <w:t>;</w:t>
            </w:r>
            <w:r w:rsidRPr="00067ADA">
              <w:rPr>
                <w:rFonts w:ascii="Calibri" w:hAnsi="Calibri"/>
                <w:bCs/>
                <w:color w:val="000000"/>
                <w:sz w:val="20"/>
                <w:szCs w:val="20"/>
              </w:rPr>
              <w:t xml:space="preserve"> Quality Standard Is Emerging</w:t>
            </w:r>
            <w:r>
              <w:rPr>
                <w:rFonts w:ascii="Calibri" w:hAnsi="Calibri"/>
                <w:bCs/>
                <w:color w:val="000000"/>
                <w:sz w:val="20"/>
                <w:szCs w:val="20"/>
              </w:rPr>
              <w:t>;</w:t>
            </w:r>
            <w:r w:rsidRPr="00067ADA">
              <w:rPr>
                <w:rFonts w:ascii="Calibri" w:hAnsi="Calibri"/>
                <w:bCs/>
                <w:color w:val="000000"/>
                <w:sz w:val="20"/>
                <w:szCs w:val="20"/>
              </w:rPr>
              <w:t xml:space="preserve"> Quality Standard Is Not Met)</w:t>
            </w:r>
          </w:p>
        </w:tc>
        <w:tc>
          <w:tcPr>
            <w:tcW w:w="5580" w:type="dxa"/>
            <w:gridSpan w:val="3"/>
          </w:tcPr>
          <w:p w:rsidR="00B43C69" w:rsidRPr="00E83D2A" w:rsidRDefault="00B43C69">
            <w:pPr>
              <w:rPr>
                <w:rFonts w:ascii="Calibri" w:hAnsi="Calibri"/>
                <w:color w:val="000000"/>
                <w:sz w:val="20"/>
                <w:szCs w:val="20"/>
              </w:rPr>
            </w:pPr>
          </w:p>
        </w:tc>
      </w:tr>
      <w:tr w:rsidR="00B43C69" w:rsidRPr="00E83D2A">
        <w:tc>
          <w:tcPr>
            <w:tcW w:w="13698" w:type="dxa"/>
            <w:gridSpan w:val="4"/>
          </w:tcPr>
          <w:p w:rsidR="00B43C69" w:rsidRPr="00E83D2A" w:rsidRDefault="00B43C69" w:rsidP="00B43C69">
            <w:pPr>
              <w:rPr>
                <w:rFonts w:ascii="Calibri" w:hAnsi="Calibri"/>
                <w:b/>
                <w:bCs/>
                <w:color w:val="000000"/>
                <w:sz w:val="20"/>
                <w:szCs w:val="20"/>
              </w:rPr>
            </w:pPr>
            <w:r w:rsidRPr="00E83D2A">
              <w:rPr>
                <w:rFonts w:ascii="Calibri" w:hAnsi="Calibri"/>
                <w:b/>
                <w:bCs/>
                <w:color w:val="000000"/>
                <w:sz w:val="20"/>
                <w:szCs w:val="20"/>
              </w:rPr>
              <w:t>Please provide a detailed narrative on each overall rating.</w:t>
            </w:r>
          </w:p>
          <w:p w:rsidR="00B43C69" w:rsidRPr="00E83D2A" w:rsidRDefault="00B43C69" w:rsidP="00B43C69">
            <w:pPr>
              <w:spacing w:before="60" w:after="60"/>
              <w:rPr>
                <w:rFonts w:ascii="Calibri" w:hAnsi="Calibri"/>
                <w:b/>
                <w:bCs/>
                <w:color w:val="000000"/>
                <w:sz w:val="20"/>
                <w:szCs w:val="20"/>
              </w:rPr>
            </w:pPr>
          </w:p>
          <w:p w:rsidR="00B43C69" w:rsidRPr="00E83D2A" w:rsidRDefault="00B43C69">
            <w:pPr>
              <w:rPr>
                <w:rFonts w:ascii="Calibri" w:hAnsi="Calibri"/>
                <w:color w:val="000000"/>
                <w:sz w:val="20"/>
                <w:szCs w:val="20"/>
              </w:rPr>
            </w:pPr>
          </w:p>
        </w:tc>
      </w:tr>
    </w:tbl>
    <w:p w:rsidR="00B43C69" w:rsidRPr="00E83D2A" w:rsidRDefault="00B43C69">
      <w:pPr>
        <w:autoSpaceDE w:val="0"/>
        <w:autoSpaceDN w:val="0"/>
        <w:adjustRightInd w:val="0"/>
        <w:rPr>
          <w:rFonts w:ascii="Calibri" w:hAnsi="Calibri"/>
          <w:i/>
          <w:iCs/>
          <w:color w:val="000000"/>
          <w:sz w:val="20"/>
          <w:szCs w:val="20"/>
        </w:rPr>
      </w:pPr>
    </w:p>
    <w:p w:rsidR="00B43C69" w:rsidRPr="00E83D2A" w:rsidRDefault="00B43C69">
      <w:pPr>
        <w:pStyle w:val="BodyText"/>
        <w:rPr>
          <w:rFonts w:ascii="Calibri" w:hAnsi="Calibri"/>
          <w:iCs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8"/>
        <w:gridCol w:w="1800"/>
        <w:gridCol w:w="1710"/>
        <w:gridCol w:w="2070"/>
      </w:tblGrid>
      <w:tr w:rsidR="00B43C69" w:rsidRPr="00E83D2A">
        <w:trPr>
          <w:trHeight w:val="168"/>
        </w:trPr>
        <w:tc>
          <w:tcPr>
            <w:tcW w:w="8118" w:type="dxa"/>
          </w:tcPr>
          <w:p w:rsidR="00B43C69" w:rsidRDefault="00B43C69">
            <w:pPr>
              <w:pStyle w:val="EnvelopeReturn"/>
              <w:rPr>
                <w:rFonts w:ascii="Calibri" w:hAnsi="Calibri" w:cs="Times New Roman"/>
                <w:b/>
                <w:bCs/>
                <w:color w:val="000000"/>
              </w:rPr>
            </w:pPr>
            <w:r>
              <w:rPr>
                <w:rFonts w:ascii="Calibri" w:hAnsi="Calibri" w:cs="Times New Roman"/>
                <w:b/>
                <w:bCs/>
                <w:color w:val="000000"/>
              </w:rPr>
              <w:t>Quality Standard E. Comprehensive and Up-to-Date Instructional Materials</w:t>
            </w:r>
          </w:p>
          <w:p w:rsidR="00B43C69" w:rsidRDefault="00B43C69">
            <w:pPr>
              <w:pStyle w:val="EnvelopeReturn"/>
              <w:rPr>
                <w:rFonts w:ascii="Calibri" w:hAnsi="Calibri" w:cs="Times New Roman"/>
                <w:b/>
                <w:bCs/>
                <w:color w:val="000000"/>
              </w:rPr>
            </w:pPr>
          </w:p>
          <w:p w:rsidR="00B43C69" w:rsidRPr="00A00DE1" w:rsidRDefault="00B43C69" w:rsidP="00B43C69">
            <w:pPr>
              <w:pStyle w:val="EnvelopeReturn"/>
              <w:rPr>
                <w:rFonts w:ascii="Calibri" w:hAnsi="Calibri" w:cs="Times New Roman"/>
                <w:b/>
                <w:bCs/>
                <w:i/>
                <w:color w:val="000000"/>
              </w:rPr>
            </w:pPr>
            <w:r w:rsidRPr="00A00DE1">
              <w:rPr>
                <w:rFonts w:ascii="Calibri" w:hAnsi="Calibri"/>
                <w:i/>
                <w:iCs/>
                <w:color w:val="000000"/>
              </w:rPr>
              <w:lastRenderedPageBreak/>
              <w:t xml:space="preserve">Instructional materials are sufficiently comprehensive to enable </w:t>
            </w:r>
            <w:r>
              <w:rPr>
                <w:rFonts w:ascii="Calibri" w:hAnsi="Calibri"/>
                <w:i/>
                <w:iCs/>
                <w:color w:val="000000"/>
              </w:rPr>
              <w:t>learner</w:t>
            </w:r>
            <w:r w:rsidRPr="00A00DE1">
              <w:rPr>
                <w:rFonts w:ascii="Calibri" w:hAnsi="Calibri"/>
                <w:i/>
                <w:iCs/>
                <w:color w:val="000000"/>
              </w:rPr>
              <w:t>s to achieve the announced objectives. The instructional materials are accurate and reflect current knowledge and practice and are regularly reviewed and revised.</w:t>
            </w:r>
          </w:p>
        </w:tc>
        <w:tc>
          <w:tcPr>
            <w:tcW w:w="180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lastRenderedPageBreak/>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Evident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71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Emerging</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207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sidRPr="00E83D2A">
              <w:rPr>
                <w:rFonts w:ascii="Calibri" w:hAnsi="Calibri"/>
                <w:bCs/>
                <w:color w:val="000000"/>
                <w:sz w:val="20"/>
                <w:szCs w:val="20"/>
              </w:rPr>
              <w:br/>
            </w:r>
            <w:r>
              <w:rPr>
                <w:rFonts w:ascii="Calibri" w:hAnsi="Calibri"/>
                <w:bCs/>
                <w:color w:val="000000"/>
                <w:sz w:val="20"/>
                <w:szCs w:val="20"/>
              </w:rPr>
              <w:t xml:space="preserve">Is </w:t>
            </w:r>
            <w:r w:rsidRPr="00E83D2A">
              <w:rPr>
                <w:rFonts w:ascii="Calibri" w:hAnsi="Calibri"/>
                <w:bCs/>
                <w:color w:val="000000"/>
                <w:sz w:val="20"/>
                <w:szCs w:val="20"/>
              </w:rPr>
              <w:t>Not Met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r>
      <w:tr w:rsidR="00B43C69" w:rsidRPr="00E83D2A">
        <w:tc>
          <w:tcPr>
            <w:tcW w:w="8118" w:type="dxa"/>
          </w:tcPr>
          <w:p w:rsidR="00B43C69" w:rsidRPr="00E83D2A" w:rsidRDefault="00B43C69" w:rsidP="00B43C69">
            <w:pPr>
              <w:pStyle w:val="Style1"/>
              <w:tabs>
                <w:tab w:val="left" w:pos="360"/>
                <w:tab w:val="left" w:pos="720"/>
                <w:tab w:val="left" w:pos="1440"/>
                <w:tab w:val="left" w:pos="1800"/>
              </w:tabs>
              <w:spacing w:before="60" w:after="60"/>
              <w:ind w:left="360" w:hanging="360"/>
              <w:rPr>
                <w:rFonts w:ascii="Calibri" w:hAnsi="Calibri"/>
                <w:color w:val="000000"/>
                <w:sz w:val="20"/>
                <w:szCs w:val="20"/>
              </w:rPr>
            </w:pPr>
            <w:r>
              <w:rPr>
                <w:rFonts w:ascii="Calibri" w:hAnsi="Calibri"/>
                <w:color w:val="000000"/>
                <w:sz w:val="20"/>
                <w:szCs w:val="20"/>
              </w:rPr>
              <w:t>1.</w:t>
            </w:r>
            <w:r>
              <w:rPr>
                <w:rFonts w:ascii="Calibri" w:hAnsi="Calibri"/>
                <w:color w:val="000000"/>
                <w:sz w:val="20"/>
                <w:szCs w:val="20"/>
              </w:rPr>
              <w:tab/>
              <w:t>I</w:t>
            </w:r>
            <w:r w:rsidRPr="00E83D2A">
              <w:rPr>
                <w:rFonts w:ascii="Calibri" w:hAnsi="Calibri"/>
                <w:color w:val="000000"/>
                <w:sz w:val="20"/>
                <w:szCs w:val="20"/>
              </w:rPr>
              <w:t xml:space="preserve">nstructional materials </w:t>
            </w:r>
            <w:r>
              <w:rPr>
                <w:rFonts w:ascii="Calibri" w:hAnsi="Calibri"/>
                <w:color w:val="000000"/>
                <w:sz w:val="20"/>
                <w:szCs w:val="20"/>
              </w:rPr>
              <w:t xml:space="preserve">are </w:t>
            </w:r>
            <w:r w:rsidRPr="00E83D2A">
              <w:rPr>
                <w:rFonts w:ascii="Calibri" w:hAnsi="Calibri"/>
                <w:color w:val="000000"/>
                <w:sz w:val="20"/>
                <w:szCs w:val="20"/>
              </w:rPr>
              <w:t xml:space="preserve">sufficiently comprehensive to enable </w:t>
            </w:r>
            <w:r>
              <w:rPr>
                <w:rFonts w:ascii="Calibri" w:hAnsi="Calibri"/>
                <w:color w:val="000000"/>
                <w:sz w:val="20"/>
                <w:szCs w:val="20"/>
              </w:rPr>
              <w:t>learner</w:t>
            </w:r>
            <w:r w:rsidRPr="00E83D2A">
              <w:rPr>
                <w:rFonts w:ascii="Calibri" w:hAnsi="Calibri"/>
                <w:color w:val="000000"/>
                <w:sz w:val="20"/>
                <w:szCs w:val="20"/>
              </w:rPr>
              <w:t xml:space="preserve">s to achieve the announced </w:t>
            </w:r>
            <w:r>
              <w:rPr>
                <w:rFonts w:ascii="Calibri" w:hAnsi="Calibri"/>
                <w:color w:val="000000"/>
                <w:sz w:val="20"/>
                <w:szCs w:val="20"/>
              </w:rPr>
              <w:t>objectives.</w:t>
            </w:r>
          </w:p>
        </w:tc>
        <w:tc>
          <w:tcPr>
            <w:tcW w:w="1800" w:type="dxa"/>
          </w:tcPr>
          <w:p w:rsidR="00B43C69" w:rsidRPr="00E83D2A" w:rsidRDefault="00B43C69" w:rsidP="00B43C69">
            <w:pPr>
              <w:jc w:val="center"/>
              <w:rPr>
                <w:rFonts w:ascii="Calibri" w:hAnsi="Calibri"/>
                <w:color w:val="000000"/>
                <w:sz w:val="20"/>
                <w:szCs w:val="20"/>
              </w:rPr>
            </w:pPr>
          </w:p>
        </w:tc>
        <w:tc>
          <w:tcPr>
            <w:tcW w:w="171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118" w:type="dxa"/>
          </w:tcPr>
          <w:p w:rsidR="00B43C69" w:rsidRPr="00E83D2A" w:rsidRDefault="00B43C69" w:rsidP="00B43C69">
            <w:pPr>
              <w:tabs>
                <w:tab w:val="left" w:pos="360"/>
                <w:tab w:val="left" w:pos="3240"/>
              </w:tabs>
              <w:autoSpaceDE w:val="0"/>
              <w:autoSpaceDN w:val="0"/>
              <w:adjustRightInd w:val="0"/>
              <w:spacing w:before="60" w:after="60"/>
              <w:ind w:left="360" w:hanging="360"/>
              <w:rPr>
                <w:rFonts w:ascii="Calibri" w:hAnsi="Calibri"/>
                <w:color w:val="000000"/>
                <w:sz w:val="20"/>
                <w:szCs w:val="20"/>
              </w:rPr>
            </w:pPr>
            <w:r>
              <w:rPr>
                <w:rFonts w:ascii="Calibri" w:hAnsi="Calibri"/>
                <w:color w:val="000000"/>
                <w:sz w:val="20"/>
                <w:szCs w:val="20"/>
              </w:rPr>
              <w:t>2</w:t>
            </w:r>
            <w:r w:rsidRPr="00E83D2A">
              <w:rPr>
                <w:rFonts w:ascii="Calibri" w:hAnsi="Calibri"/>
                <w:color w:val="000000"/>
                <w:sz w:val="20"/>
                <w:szCs w:val="20"/>
              </w:rPr>
              <w:t>.</w:t>
            </w:r>
            <w:r w:rsidRPr="00E83D2A">
              <w:rPr>
                <w:rFonts w:ascii="Calibri" w:hAnsi="Calibri"/>
                <w:color w:val="000000"/>
                <w:sz w:val="20"/>
                <w:szCs w:val="20"/>
              </w:rPr>
              <w:tab/>
            </w:r>
            <w:r>
              <w:rPr>
                <w:rFonts w:ascii="Calibri" w:hAnsi="Calibri"/>
                <w:color w:val="000000"/>
                <w:sz w:val="20"/>
                <w:szCs w:val="20"/>
              </w:rPr>
              <w:t>The i</w:t>
            </w:r>
            <w:r w:rsidRPr="00E83D2A">
              <w:rPr>
                <w:rFonts w:ascii="Calibri" w:hAnsi="Calibri"/>
                <w:color w:val="000000"/>
                <w:sz w:val="20"/>
                <w:szCs w:val="20"/>
              </w:rPr>
              <w:t>nstructional materials reflect current knowledge and practice</w:t>
            </w:r>
            <w:r>
              <w:rPr>
                <w:rFonts w:ascii="Calibri" w:hAnsi="Calibri"/>
                <w:color w:val="000000"/>
                <w:sz w:val="20"/>
                <w:szCs w:val="20"/>
              </w:rPr>
              <w:t>.</w:t>
            </w:r>
          </w:p>
        </w:tc>
        <w:tc>
          <w:tcPr>
            <w:tcW w:w="1800" w:type="dxa"/>
          </w:tcPr>
          <w:p w:rsidR="00B43C69" w:rsidRPr="00E83D2A" w:rsidRDefault="00B43C69" w:rsidP="00B43C69">
            <w:pPr>
              <w:jc w:val="center"/>
              <w:rPr>
                <w:rFonts w:ascii="Calibri" w:hAnsi="Calibri"/>
                <w:color w:val="000000"/>
                <w:sz w:val="20"/>
                <w:szCs w:val="20"/>
              </w:rPr>
            </w:pPr>
          </w:p>
        </w:tc>
        <w:tc>
          <w:tcPr>
            <w:tcW w:w="171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118" w:type="dxa"/>
          </w:tcPr>
          <w:p w:rsidR="00B43C69" w:rsidRPr="00E83D2A" w:rsidRDefault="00B43C69" w:rsidP="00B43C69">
            <w:pPr>
              <w:tabs>
                <w:tab w:val="left" w:pos="360"/>
                <w:tab w:val="left" w:pos="3240"/>
              </w:tabs>
              <w:autoSpaceDE w:val="0"/>
              <w:autoSpaceDN w:val="0"/>
              <w:adjustRightInd w:val="0"/>
              <w:spacing w:before="60" w:after="60"/>
              <w:ind w:left="360" w:hanging="360"/>
              <w:rPr>
                <w:rFonts w:ascii="Calibri" w:hAnsi="Calibri"/>
                <w:color w:val="000000"/>
                <w:sz w:val="20"/>
                <w:szCs w:val="20"/>
              </w:rPr>
            </w:pPr>
            <w:r>
              <w:rPr>
                <w:rFonts w:ascii="Calibri" w:hAnsi="Calibri"/>
                <w:color w:val="000000"/>
                <w:sz w:val="20"/>
                <w:szCs w:val="20"/>
              </w:rPr>
              <w:t>3</w:t>
            </w:r>
            <w:r w:rsidRPr="00E83D2A">
              <w:rPr>
                <w:rFonts w:ascii="Calibri" w:hAnsi="Calibri"/>
                <w:color w:val="000000"/>
                <w:sz w:val="20"/>
                <w:szCs w:val="20"/>
              </w:rPr>
              <w:t>.</w:t>
            </w:r>
            <w:r w:rsidRPr="00E83D2A">
              <w:rPr>
                <w:rFonts w:ascii="Calibri" w:hAnsi="Calibri"/>
                <w:color w:val="000000"/>
                <w:sz w:val="20"/>
                <w:szCs w:val="20"/>
              </w:rPr>
              <w:tab/>
              <w:t xml:space="preserve">If textbooks are used, </w:t>
            </w:r>
            <w:r>
              <w:rPr>
                <w:rFonts w:ascii="Calibri" w:hAnsi="Calibri"/>
                <w:color w:val="000000"/>
                <w:sz w:val="20"/>
                <w:szCs w:val="20"/>
              </w:rPr>
              <w:t>they are</w:t>
            </w:r>
            <w:r w:rsidRPr="00E83D2A">
              <w:rPr>
                <w:rFonts w:ascii="Calibri" w:hAnsi="Calibri"/>
                <w:color w:val="000000"/>
                <w:sz w:val="20"/>
                <w:szCs w:val="20"/>
              </w:rPr>
              <w:t xml:space="preserve"> suitable for </w:t>
            </w:r>
            <w:r>
              <w:rPr>
                <w:rFonts w:ascii="Calibri" w:hAnsi="Calibri"/>
                <w:color w:val="000000"/>
                <w:sz w:val="20"/>
                <w:szCs w:val="20"/>
              </w:rPr>
              <w:t xml:space="preserve">use in a </w:t>
            </w:r>
            <w:r w:rsidRPr="00E83D2A">
              <w:rPr>
                <w:rFonts w:ascii="Calibri" w:hAnsi="Calibri"/>
                <w:color w:val="000000"/>
                <w:sz w:val="20"/>
                <w:szCs w:val="20"/>
              </w:rPr>
              <w:t>distance study</w:t>
            </w:r>
            <w:r>
              <w:rPr>
                <w:rFonts w:ascii="Calibri" w:hAnsi="Calibri"/>
                <w:color w:val="000000"/>
                <w:sz w:val="20"/>
                <w:szCs w:val="20"/>
              </w:rPr>
              <w:t xml:space="preserve"> format. </w:t>
            </w:r>
          </w:p>
        </w:tc>
        <w:tc>
          <w:tcPr>
            <w:tcW w:w="1800" w:type="dxa"/>
          </w:tcPr>
          <w:p w:rsidR="00B43C69" w:rsidRPr="00E83D2A" w:rsidRDefault="00B43C69" w:rsidP="00B43C69">
            <w:pPr>
              <w:jc w:val="center"/>
              <w:rPr>
                <w:rFonts w:ascii="Calibri" w:hAnsi="Calibri"/>
                <w:color w:val="000000"/>
                <w:sz w:val="20"/>
                <w:szCs w:val="20"/>
              </w:rPr>
            </w:pPr>
          </w:p>
        </w:tc>
        <w:tc>
          <w:tcPr>
            <w:tcW w:w="171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118" w:type="dxa"/>
          </w:tcPr>
          <w:p w:rsidR="00B43C69" w:rsidRPr="00E83D2A" w:rsidRDefault="00B43C69" w:rsidP="00B43C69">
            <w:pPr>
              <w:tabs>
                <w:tab w:val="left" w:pos="360"/>
                <w:tab w:val="left" w:pos="3240"/>
              </w:tabs>
              <w:autoSpaceDE w:val="0"/>
              <w:autoSpaceDN w:val="0"/>
              <w:adjustRightInd w:val="0"/>
              <w:spacing w:before="60" w:after="60"/>
              <w:ind w:left="360" w:hanging="360"/>
              <w:rPr>
                <w:rFonts w:ascii="Calibri" w:hAnsi="Calibri"/>
                <w:color w:val="000000"/>
                <w:sz w:val="20"/>
                <w:szCs w:val="20"/>
              </w:rPr>
            </w:pPr>
            <w:r>
              <w:rPr>
                <w:rFonts w:ascii="Calibri" w:hAnsi="Calibri"/>
                <w:color w:val="000000"/>
                <w:sz w:val="20"/>
                <w:szCs w:val="20"/>
              </w:rPr>
              <w:t>4.</w:t>
            </w:r>
            <w:r w:rsidRPr="00E83D2A">
              <w:rPr>
                <w:rFonts w:ascii="Calibri" w:hAnsi="Calibri"/>
                <w:color w:val="000000"/>
                <w:sz w:val="20"/>
                <w:szCs w:val="20"/>
              </w:rPr>
              <w:tab/>
            </w:r>
            <w:r>
              <w:rPr>
                <w:rFonts w:ascii="Calibri" w:hAnsi="Calibri"/>
                <w:color w:val="000000"/>
                <w:sz w:val="20"/>
                <w:szCs w:val="20"/>
              </w:rPr>
              <w:t>T</w:t>
            </w:r>
            <w:r w:rsidRPr="00E83D2A">
              <w:rPr>
                <w:rFonts w:ascii="Calibri" w:hAnsi="Calibri"/>
                <w:color w:val="000000"/>
                <w:sz w:val="20"/>
                <w:szCs w:val="20"/>
              </w:rPr>
              <w:t xml:space="preserve">extbooks </w:t>
            </w:r>
            <w:r>
              <w:rPr>
                <w:rFonts w:ascii="Calibri" w:hAnsi="Calibri"/>
                <w:color w:val="000000"/>
                <w:sz w:val="20"/>
                <w:szCs w:val="20"/>
              </w:rPr>
              <w:t xml:space="preserve">and/or instructional materials are </w:t>
            </w:r>
            <w:r w:rsidRPr="00E83D2A">
              <w:rPr>
                <w:rFonts w:ascii="Calibri" w:hAnsi="Calibri"/>
                <w:color w:val="000000"/>
                <w:sz w:val="20"/>
                <w:szCs w:val="20"/>
              </w:rPr>
              <w:t xml:space="preserve">appropriate </w:t>
            </w:r>
            <w:r>
              <w:rPr>
                <w:rFonts w:ascii="Calibri" w:hAnsi="Calibri"/>
                <w:color w:val="000000"/>
                <w:sz w:val="20"/>
                <w:szCs w:val="20"/>
              </w:rPr>
              <w:t xml:space="preserve">to the curriculum </w:t>
            </w:r>
            <w:r w:rsidRPr="00E83D2A">
              <w:rPr>
                <w:rFonts w:ascii="Calibri" w:hAnsi="Calibri"/>
                <w:color w:val="000000"/>
                <w:sz w:val="20"/>
                <w:szCs w:val="20"/>
              </w:rPr>
              <w:t>(</w:t>
            </w:r>
            <w:r>
              <w:rPr>
                <w:rFonts w:ascii="Calibri" w:hAnsi="Calibri"/>
                <w:color w:val="000000"/>
                <w:sz w:val="20"/>
                <w:szCs w:val="20"/>
              </w:rPr>
              <w:t xml:space="preserve">e.g., </w:t>
            </w:r>
            <w:r w:rsidRPr="00E83D2A">
              <w:rPr>
                <w:rFonts w:ascii="Calibri" w:hAnsi="Calibri"/>
                <w:color w:val="000000"/>
                <w:sz w:val="20"/>
                <w:szCs w:val="20"/>
              </w:rPr>
              <w:t>current, adequate, recognized as a standard in their field)</w:t>
            </w:r>
            <w:r>
              <w:rPr>
                <w:rFonts w:ascii="Calibri" w:hAnsi="Calibri"/>
                <w:color w:val="000000"/>
                <w:sz w:val="20"/>
                <w:szCs w:val="20"/>
              </w:rPr>
              <w:t>.</w:t>
            </w:r>
          </w:p>
        </w:tc>
        <w:tc>
          <w:tcPr>
            <w:tcW w:w="1800" w:type="dxa"/>
          </w:tcPr>
          <w:p w:rsidR="00B43C69" w:rsidRPr="00E83D2A" w:rsidRDefault="00B43C69" w:rsidP="00B43C69">
            <w:pPr>
              <w:jc w:val="center"/>
              <w:rPr>
                <w:rFonts w:ascii="Calibri" w:hAnsi="Calibri"/>
                <w:color w:val="000000"/>
                <w:sz w:val="20"/>
                <w:szCs w:val="20"/>
              </w:rPr>
            </w:pPr>
          </w:p>
        </w:tc>
        <w:tc>
          <w:tcPr>
            <w:tcW w:w="171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118" w:type="dxa"/>
          </w:tcPr>
          <w:p w:rsidR="00B43C69" w:rsidRPr="00E83D2A" w:rsidRDefault="00B43C69" w:rsidP="00B43C69">
            <w:pPr>
              <w:spacing w:before="60" w:after="60"/>
              <w:rPr>
                <w:rFonts w:ascii="Calibri" w:hAnsi="Calibri"/>
                <w:color w:val="000000"/>
                <w:sz w:val="20"/>
                <w:szCs w:val="20"/>
              </w:rPr>
            </w:pPr>
            <w:r w:rsidRPr="00E83D2A">
              <w:rPr>
                <w:rFonts w:ascii="Calibri" w:hAnsi="Calibri"/>
                <w:b/>
                <w:bCs/>
                <w:color w:val="000000"/>
                <w:sz w:val="20"/>
                <w:szCs w:val="20"/>
              </w:rPr>
              <w:t>Overall Rating for Standard E.</w:t>
            </w:r>
            <w:r w:rsidRPr="00067ADA">
              <w:rPr>
                <w:rFonts w:ascii="Calibri" w:hAnsi="Calibri"/>
                <w:bCs/>
                <w:color w:val="000000"/>
                <w:sz w:val="20"/>
                <w:szCs w:val="20"/>
              </w:rPr>
              <w:t xml:space="preserve"> (Quality Standard Is Evident</w:t>
            </w:r>
            <w:r>
              <w:rPr>
                <w:rFonts w:ascii="Calibri" w:hAnsi="Calibri"/>
                <w:bCs/>
                <w:color w:val="000000"/>
                <w:sz w:val="20"/>
                <w:szCs w:val="20"/>
              </w:rPr>
              <w:t>;</w:t>
            </w:r>
            <w:r w:rsidRPr="00067ADA">
              <w:rPr>
                <w:rFonts w:ascii="Calibri" w:hAnsi="Calibri"/>
                <w:bCs/>
                <w:color w:val="000000"/>
                <w:sz w:val="20"/>
                <w:szCs w:val="20"/>
              </w:rPr>
              <w:t xml:space="preserve"> Quality Standard Is Emerging</w:t>
            </w:r>
            <w:r>
              <w:rPr>
                <w:rFonts w:ascii="Calibri" w:hAnsi="Calibri"/>
                <w:bCs/>
                <w:color w:val="000000"/>
                <w:sz w:val="20"/>
                <w:szCs w:val="20"/>
              </w:rPr>
              <w:t xml:space="preserve">; </w:t>
            </w:r>
            <w:r w:rsidRPr="00067ADA">
              <w:rPr>
                <w:rFonts w:ascii="Calibri" w:hAnsi="Calibri"/>
                <w:bCs/>
                <w:color w:val="000000"/>
                <w:sz w:val="20"/>
                <w:szCs w:val="20"/>
              </w:rPr>
              <w:t>Quality Standard Is Not Met)</w:t>
            </w:r>
          </w:p>
        </w:tc>
        <w:tc>
          <w:tcPr>
            <w:tcW w:w="5580" w:type="dxa"/>
            <w:gridSpan w:val="3"/>
          </w:tcPr>
          <w:p w:rsidR="00B43C69" w:rsidRPr="00E83D2A" w:rsidRDefault="00B43C69">
            <w:pPr>
              <w:rPr>
                <w:rFonts w:ascii="Calibri" w:hAnsi="Calibri"/>
                <w:color w:val="000000"/>
                <w:sz w:val="20"/>
                <w:szCs w:val="20"/>
              </w:rPr>
            </w:pPr>
          </w:p>
        </w:tc>
      </w:tr>
      <w:tr w:rsidR="00B43C69" w:rsidRPr="00E83D2A">
        <w:tc>
          <w:tcPr>
            <w:tcW w:w="13698" w:type="dxa"/>
            <w:gridSpan w:val="4"/>
          </w:tcPr>
          <w:p w:rsidR="00B43C69" w:rsidRPr="00E83D2A" w:rsidRDefault="00B43C69" w:rsidP="00B43C69">
            <w:pPr>
              <w:rPr>
                <w:rFonts w:ascii="Calibri" w:hAnsi="Calibri"/>
                <w:b/>
                <w:bCs/>
                <w:color w:val="000000"/>
                <w:sz w:val="20"/>
                <w:szCs w:val="20"/>
              </w:rPr>
            </w:pPr>
            <w:r w:rsidRPr="00E83D2A">
              <w:rPr>
                <w:rFonts w:ascii="Calibri" w:hAnsi="Calibri"/>
                <w:b/>
                <w:bCs/>
                <w:color w:val="000000"/>
                <w:sz w:val="20"/>
                <w:szCs w:val="20"/>
              </w:rPr>
              <w:t>Please provide a detailed narrative on each overall rating.</w:t>
            </w:r>
          </w:p>
          <w:p w:rsidR="00B43C69" w:rsidRPr="00E83D2A" w:rsidRDefault="00B43C69" w:rsidP="00B43C69">
            <w:pPr>
              <w:rPr>
                <w:rFonts w:ascii="Calibri" w:hAnsi="Calibri"/>
                <w:b/>
                <w:bCs/>
                <w:color w:val="000000"/>
                <w:sz w:val="20"/>
                <w:szCs w:val="20"/>
              </w:rPr>
            </w:pPr>
          </w:p>
          <w:p w:rsidR="00B43C69" w:rsidRPr="00E83D2A" w:rsidRDefault="00B43C69">
            <w:pPr>
              <w:rPr>
                <w:rFonts w:ascii="Calibri" w:hAnsi="Calibri"/>
                <w:color w:val="000000"/>
                <w:sz w:val="20"/>
                <w:szCs w:val="20"/>
              </w:rPr>
            </w:pPr>
          </w:p>
        </w:tc>
      </w:tr>
    </w:tbl>
    <w:p w:rsidR="00B43C69" w:rsidRPr="00E83D2A" w:rsidRDefault="00B43C69">
      <w:pPr>
        <w:pStyle w:val="Header"/>
        <w:tabs>
          <w:tab w:val="clear" w:pos="4320"/>
          <w:tab w:val="clear" w:pos="8640"/>
        </w:tabs>
        <w:rPr>
          <w:rFonts w:ascii="Calibri" w:hAnsi="Calibri"/>
          <w:b/>
          <w:bCs/>
          <w:color w:val="000000"/>
          <w:sz w:val="20"/>
          <w:szCs w:val="20"/>
        </w:rPr>
      </w:pPr>
    </w:p>
    <w:p w:rsidR="00B43C69" w:rsidRPr="00E83D2A" w:rsidRDefault="00B43C69" w:rsidP="00B43C69">
      <w:pPr>
        <w:spacing w:after="180"/>
        <w:rPr>
          <w:rFonts w:ascii="Calibri" w:hAnsi="Calibri"/>
          <w:bCs/>
          <w:i/>
          <w:sz w:val="20"/>
          <w:szCs w:val="20"/>
        </w:rPr>
      </w:pPr>
      <w:r w:rsidRPr="00E83D2A">
        <w:rPr>
          <w:rFonts w:ascii="Calibri" w:hAnsi="Calibri"/>
          <w:i/>
          <w:iCs/>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620"/>
        <w:gridCol w:w="1800"/>
        <w:gridCol w:w="2070"/>
      </w:tblGrid>
      <w:tr w:rsidR="00B43C69" w:rsidRPr="00E83D2A">
        <w:trPr>
          <w:trHeight w:val="168"/>
        </w:trPr>
        <w:tc>
          <w:tcPr>
            <w:tcW w:w="8028" w:type="dxa"/>
          </w:tcPr>
          <w:p w:rsidR="00B43C69" w:rsidRPr="00E83D2A" w:rsidRDefault="00B43C69" w:rsidP="00B43C69">
            <w:pPr>
              <w:pStyle w:val="Header"/>
              <w:tabs>
                <w:tab w:val="clear" w:pos="4320"/>
                <w:tab w:val="clear" w:pos="8640"/>
              </w:tabs>
              <w:rPr>
                <w:rFonts w:ascii="Calibri" w:hAnsi="Calibri"/>
                <w:b/>
                <w:bCs/>
                <w:color w:val="000000"/>
                <w:sz w:val="20"/>
                <w:szCs w:val="20"/>
              </w:rPr>
            </w:pPr>
            <w:r>
              <w:rPr>
                <w:rFonts w:ascii="Calibri" w:hAnsi="Calibri"/>
                <w:b/>
                <w:bCs/>
                <w:color w:val="000000"/>
                <w:sz w:val="20"/>
                <w:szCs w:val="20"/>
              </w:rPr>
              <w:t xml:space="preserve">Quality Standard </w:t>
            </w:r>
            <w:r w:rsidRPr="00E83D2A">
              <w:rPr>
                <w:rFonts w:ascii="Calibri" w:hAnsi="Calibri"/>
                <w:b/>
                <w:bCs/>
                <w:color w:val="000000"/>
                <w:sz w:val="20"/>
                <w:szCs w:val="20"/>
              </w:rPr>
              <w:t>F.  Examinations and Other Assessments</w:t>
            </w:r>
          </w:p>
          <w:p w:rsidR="00B43C69" w:rsidRDefault="00B43C69" w:rsidP="00B43C69">
            <w:pPr>
              <w:pStyle w:val="Header"/>
              <w:tabs>
                <w:tab w:val="clear" w:pos="4320"/>
                <w:tab w:val="clear" w:pos="8640"/>
              </w:tabs>
              <w:rPr>
                <w:rFonts w:ascii="Calibri" w:hAnsi="Calibri"/>
                <w:b/>
                <w:bCs/>
                <w:color w:val="000000"/>
                <w:sz w:val="20"/>
                <w:szCs w:val="20"/>
              </w:rPr>
            </w:pPr>
          </w:p>
          <w:p w:rsidR="00B43C69" w:rsidRPr="00E83D2A" w:rsidRDefault="00B43C69" w:rsidP="00B43C69">
            <w:pPr>
              <w:pStyle w:val="Header"/>
              <w:tabs>
                <w:tab w:val="clear" w:pos="4320"/>
                <w:tab w:val="clear" w:pos="8640"/>
              </w:tabs>
              <w:rPr>
                <w:rFonts w:ascii="Calibri" w:hAnsi="Calibri"/>
                <w:b/>
                <w:bCs/>
                <w:color w:val="000000"/>
                <w:sz w:val="20"/>
                <w:szCs w:val="20"/>
              </w:rPr>
            </w:pPr>
            <w:r w:rsidRPr="00E83D2A">
              <w:rPr>
                <w:rFonts w:ascii="Calibri" w:hAnsi="Calibri"/>
                <w:i/>
                <w:sz w:val="20"/>
                <w:szCs w:val="20"/>
              </w:rPr>
              <w:t xml:space="preserve">Examinations and other assessment techniques supply adequate evidence of the achievement of the stated learning objectives and outcomes. </w:t>
            </w:r>
            <w:r w:rsidRPr="00E83D2A">
              <w:rPr>
                <w:rFonts w:ascii="Calibri" w:hAnsi="Calibri"/>
                <w:bCs/>
                <w:i/>
                <w:sz w:val="20"/>
                <w:szCs w:val="20"/>
              </w:rPr>
              <w:t xml:space="preserve">The </w:t>
            </w:r>
            <w:r>
              <w:rPr>
                <w:rFonts w:ascii="Calibri" w:hAnsi="Calibri"/>
                <w:bCs/>
                <w:i/>
                <w:sz w:val="20"/>
                <w:szCs w:val="20"/>
              </w:rPr>
              <w:t xml:space="preserve">provider </w:t>
            </w:r>
            <w:r w:rsidRPr="00E83D2A">
              <w:rPr>
                <w:rFonts w:ascii="Calibri" w:hAnsi="Calibri"/>
                <w:bCs/>
                <w:i/>
                <w:sz w:val="20"/>
                <w:szCs w:val="20"/>
              </w:rPr>
              <w:t>must publish its academic grading policies, assignment marking system, course extension policy, and information on issuance and completion of incomplete grades, and apply them with fairness and consistency.</w:t>
            </w:r>
          </w:p>
          <w:p w:rsidR="00B43C69" w:rsidRPr="00E83D2A" w:rsidRDefault="00B43C69">
            <w:pPr>
              <w:pStyle w:val="EnvelopeReturn"/>
              <w:rPr>
                <w:rFonts w:ascii="Calibri" w:hAnsi="Calibri" w:cs="Times New Roman"/>
                <w:bCs/>
                <w:color w:val="000000"/>
              </w:rPr>
            </w:pPr>
          </w:p>
        </w:tc>
        <w:tc>
          <w:tcPr>
            <w:tcW w:w="162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Evident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80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Emerging</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207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sidRPr="00E83D2A">
              <w:rPr>
                <w:rFonts w:ascii="Calibri" w:hAnsi="Calibri"/>
                <w:bCs/>
                <w:color w:val="000000"/>
                <w:sz w:val="20"/>
                <w:szCs w:val="20"/>
              </w:rPr>
              <w:br/>
            </w:r>
            <w:r>
              <w:rPr>
                <w:rFonts w:ascii="Calibri" w:hAnsi="Calibri"/>
                <w:bCs/>
                <w:color w:val="000000"/>
                <w:sz w:val="20"/>
                <w:szCs w:val="20"/>
              </w:rPr>
              <w:t xml:space="preserve">Is </w:t>
            </w:r>
            <w:r w:rsidRPr="00E83D2A">
              <w:rPr>
                <w:rFonts w:ascii="Calibri" w:hAnsi="Calibri"/>
                <w:bCs/>
                <w:color w:val="000000"/>
                <w:sz w:val="20"/>
                <w:szCs w:val="20"/>
              </w:rPr>
              <w:t>Not Met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r>
      <w:tr w:rsidR="00B43C69" w:rsidRPr="00E83D2A">
        <w:tc>
          <w:tcPr>
            <w:tcW w:w="8028" w:type="dxa"/>
          </w:tcPr>
          <w:p w:rsidR="00B43C69" w:rsidRPr="00E83D2A" w:rsidRDefault="00B43C69" w:rsidP="00B43C69">
            <w:pPr>
              <w:pStyle w:val="Style1"/>
              <w:tabs>
                <w:tab w:val="left" w:pos="360"/>
                <w:tab w:val="left" w:pos="720"/>
                <w:tab w:val="left" w:pos="1440"/>
                <w:tab w:val="left" w:pos="1800"/>
              </w:tabs>
              <w:spacing w:before="60" w:after="60"/>
              <w:ind w:left="360" w:hanging="360"/>
              <w:rPr>
                <w:rFonts w:ascii="Calibri" w:hAnsi="Calibri"/>
                <w:color w:val="000000"/>
                <w:sz w:val="20"/>
                <w:szCs w:val="20"/>
              </w:rPr>
            </w:pPr>
            <w:r>
              <w:rPr>
                <w:rFonts w:ascii="Calibri" w:hAnsi="Calibri"/>
                <w:color w:val="000000"/>
                <w:sz w:val="20"/>
                <w:szCs w:val="20"/>
              </w:rPr>
              <w:t>1.</w:t>
            </w:r>
            <w:r w:rsidRPr="008F5B3E">
              <w:rPr>
                <w:rFonts w:ascii="Calibri" w:hAnsi="Calibri"/>
                <w:color w:val="000000"/>
                <w:sz w:val="20"/>
                <w:szCs w:val="20"/>
              </w:rPr>
              <w:t xml:space="preserve"> </w:t>
            </w:r>
            <w:r>
              <w:rPr>
                <w:rFonts w:ascii="Calibri" w:hAnsi="Calibri"/>
                <w:color w:val="000000"/>
                <w:sz w:val="20"/>
                <w:szCs w:val="20"/>
              </w:rPr>
              <w:t xml:space="preserve">   </w:t>
            </w:r>
            <w:r w:rsidRPr="008F5B3E">
              <w:rPr>
                <w:rFonts w:ascii="Calibri" w:hAnsi="Calibri"/>
                <w:color w:val="000000"/>
                <w:sz w:val="20"/>
                <w:szCs w:val="20"/>
              </w:rPr>
              <w:t>The course includes exams and other assignments designed to measure the achievement of announced objectives and outcomes.</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02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t>2.</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w:t>
            </w:r>
            <w:r>
              <w:rPr>
                <w:rFonts w:ascii="Calibri" w:hAnsi="Calibri"/>
                <w:color w:val="000000"/>
                <w:sz w:val="20"/>
                <w:szCs w:val="20"/>
              </w:rPr>
              <w:t xml:space="preserve">course includes a sufficient </w:t>
            </w:r>
            <w:r w:rsidRPr="00E83D2A">
              <w:rPr>
                <w:rFonts w:ascii="Calibri" w:hAnsi="Calibri"/>
                <w:color w:val="000000"/>
                <w:sz w:val="20"/>
                <w:szCs w:val="20"/>
              </w:rPr>
              <w:t>number</w:t>
            </w:r>
            <w:r>
              <w:rPr>
                <w:rFonts w:ascii="Calibri" w:hAnsi="Calibri"/>
                <w:color w:val="000000"/>
                <w:sz w:val="20"/>
                <w:szCs w:val="20"/>
              </w:rPr>
              <w:t xml:space="preserve"> of examinations or other evaluative tools that are of adequate </w:t>
            </w:r>
            <w:r w:rsidRPr="00E83D2A">
              <w:rPr>
                <w:rFonts w:ascii="Calibri" w:hAnsi="Calibri"/>
                <w:color w:val="000000"/>
                <w:sz w:val="20"/>
                <w:szCs w:val="20"/>
              </w:rPr>
              <w:t xml:space="preserve">length to determine </w:t>
            </w:r>
            <w:proofErr w:type="gramStart"/>
            <w:r>
              <w:rPr>
                <w:rFonts w:ascii="Calibri" w:hAnsi="Calibri"/>
                <w:color w:val="000000"/>
                <w:sz w:val="20"/>
                <w:szCs w:val="20"/>
              </w:rPr>
              <w:t>whether or not</w:t>
            </w:r>
            <w:proofErr w:type="gramEnd"/>
            <w:r>
              <w:rPr>
                <w:rFonts w:ascii="Calibri" w:hAnsi="Calibri"/>
                <w:color w:val="000000"/>
                <w:sz w:val="20"/>
                <w:szCs w:val="20"/>
              </w:rPr>
              <w:t xml:space="preserve"> learners have achieved s</w:t>
            </w:r>
            <w:r w:rsidRPr="00E83D2A">
              <w:rPr>
                <w:rFonts w:ascii="Calibri" w:hAnsi="Calibri"/>
                <w:color w:val="000000"/>
                <w:sz w:val="20"/>
                <w:szCs w:val="20"/>
              </w:rPr>
              <w:t xml:space="preserve">ufficient mastery of course objectives </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02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Pr>
                <w:rFonts w:ascii="Calibri" w:hAnsi="Calibri"/>
                <w:color w:val="000000"/>
                <w:sz w:val="20"/>
                <w:szCs w:val="20"/>
              </w:rPr>
              <w:t>3</w:t>
            </w:r>
            <w:r w:rsidRPr="00764593">
              <w:rPr>
                <w:rFonts w:ascii="Calibri" w:hAnsi="Calibri"/>
                <w:color w:val="000000"/>
                <w:sz w:val="20"/>
                <w:szCs w:val="20"/>
              </w:rPr>
              <w:t>.</w:t>
            </w:r>
            <w:r w:rsidRPr="00764593">
              <w:rPr>
                <w:rFonts w:ascii="Calibri" w:hAnsi="Calibri"/>
                <w:color w:val="000000"/>
                <w:sz w:val="20"/>
                <w:szCs w:val="20"/>
              </w:rPr>
              <w:tab/>
              <w:t xml:space="preserve">The types of test items selected </w:t>
            </w:r>
            <w:r>
              <w:rPr>
                <w:rFonts w:ascii="Calibri" w:hAnsi="Calibri"/>
                <w:color w:val="000000"/>
                <w:sz w:val="20"/>
                <w:szCs w:val="20"/>
              </w:rPr>
              <w:t>would effectively measure the mastery and application of the course objectives.</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02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Pr>
                <w:rFonts w:ascii="Calibri" w:hAnsi="Calibri"/>
                <w:color w:val="000000"/>
                <w:sz w:val="20"/>
                <w:szCs w:val="20"/>
              </w:rPr>
              <w:lastRenderedPageBreak/>
              <w:t>4</w:t>
            </w:r>
            <w:r w:rsidRPr="00E83D2A">
              <w:rPr>
                <w:rFonts w:ascii="Calibri" w:hAnsi="Calibri"/>
                <w:color w:val="000000"/>
                <w:sz w:val="20"/>
                <w:szCs w:val="20"/>
              </w:rPr>
              <w:t>.</w:t>
            </w:r>
            <w:r w:rsidRPr="00E83D2A">
              <w:rPr>
                <w:rFonts w:ascii="Calibri" w:hAnsi="Calibri"/>
                <w:color w:val="000000"/>
                <w:sz w:val="20"/>
                <w:szCs w:val="20"/>
              </w:rPr>
              <w:tab/>
            </w:r>
            <w:r>
              <w:rPr>
                <w:rFonts w:ascii="Calibri" w:hAnsi="Calibri"/>
                <w:color w:val="000000"/>
                <w:sz w:val="20"/>
                <w:szCs w:val="20"/>
              </w:rPr>
              <w:t>The provider</w:t>
            </w:r>
            <w:r w:rsidRPr="00E83D2A">
              <w:rPr>
                <w:rFonts w:ascii="Calibri" w:hAnsi="Calibri"/>
                <w:color w:val="000000"/>
                <w:sz w:val="20"/>
                <w:szCs w:val="20"/>
              </w:rPr>
              <w:t xml:space="preserve"> use</w:t>
            </w:r>
            <w:r>
              <w:rPr>
                <w:rFonts w:ascii="Calibri" w:hAnsi="Calibri"/>
                <w:color w:val="000000"/>
                <w:sz w:val="20"/>
                <w:szCs w:val="20"/>
              </w:rPr>
              <w:t>s secure, user-friendly methods for the submission of exams.  The exam submission process includes some mechanism to verify learner identity.</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02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Pr>
                <w:rFonts w:ascii="Calibri" w:hAnsi="Calibri"/>
                <w:color w:val="000000"/>
                <w:sz w:val="20"/>
                <w:szCs w:val="20"/>
              </w:rPr>
              <w:t>5</w:t>
            </w:r>
            <w:r w:rsidRPr="00E83D2A">
              <w:rPr>
                <w:rFonts w:ascii="Calibri" w:hAnsi="Calibri"/>
                <w:color w:val="000000"/>
                <w:sz w:val="20"/>
                <w:szCs w:val="20"/>
              </w:rPr>
              <w:t>.</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provider’s procedures</w:t>
            </w:r>
            <w:r>
              <w:rPr>
                <w:rFonts w:ascii="Calibri" w:hAnsi="Calibri"/>
                <w:color w:val="000000"/>
                <w:sz w:val="20"/>
                <w:szCs w:val="20"/>
              </w:rPr>
              <w:t xml:space="preserve"> will</w:t>
            </w:r>
            <w:r w:rsidRPr="00E83D2A">
              <w:rPr>
                <w:rFonts w:ascii="Calibri" w:hAnsi="Calibri"/>
                <w:color w:val="000000"/>
                <w:sz w:val="20"/>
                <w:szCs w:val="20"/>
              </w:rPr>
              <w:t xml:space="preserve"> ensure that grades are applied with fairness and consistency</w:t>
            </w:r>
            <w:r>
              <w:rPr>
                <w:rFonts w:ascii="Calibri" w:hAnsi="Calibri"/>
                <w:color w:val="000000"/>
                <w:sz w:val="20"/>
                <w:szCs w:val="20"/>
              </w:rPr>
              <w:t>.</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028" w:type="dxa"/>
          </w:tcPr>
          <w:p w:rsidR="00B43C69" w:rsidRPr="00E83D2A" w:rsidRDefault="00B43C69" w:rsidP="00B43C69">
            <w:pPr>
              <w:spacing w:before="60" w:after="60"/>
              <w:rPr>
                <w:rFonts w:ascii="Calibri" w:hAnsi="Calibri"/>
                <w:color w:val="000000"/>
                <w:sz w:val="20"/>
                <w:szCs w:val="20"/>
              </w:rPr>
            </w:pPr>
            <w:r w:rsidRPr="00E83D2A">
              <w:rPr>
                <w:rFonts w:ascii="Calibri" w:hAnsi="Calibri"/>
                <w:b/>
                <w:bCs/>
                <w:color w:val="000000"/>
                <w:sz w:val="20"/>
                <w:szCs w:val="20"/>
              </w:rPr>
              <w:t xml:space="preserve">Overall Rating for Standard F. </w:t>
            </w:r>
            <w:r w:rsidRPr="00067ADA">
              <w:rPr>
                <w:rFonts w:ascii="Calibri" w:hAnsi="Calibri"/>
                <w:bCs/>
                <w:color w:val="000000"/>
                <w:sz w:val="20"/>
                <w:szCs w:val="20"/>
              </w:rPr>
              <w:t>(Quality Standard Is Evident</w:t>
            </w:r>
            <w:r>
              <w:rPr>
                <w:rFonts w:ascii="Calibri" w:hAnsi="Calibri"/>
                <w:bCs/>
                <w:color w:val="000000"/>
                <w:sz w:val="20"/>
                <w:szCs w:val="20"/>
              </w:rPr>
              <w:t>;</w:t>
            </w:r>
            <w:r w:rsidRPr="00067ADA">
              <w:rPr>
                <w:rFonts w:ascii="Calibri" w:hAnsi="Calibri"/>
                <w:bCs/>
                <w:color w:val="000000"/>
                <w:sz w:val="20"/>
                <w:szCs w:val="20"/>
              </w:rPr>
              <w:t xml:space="preserve"> Quality Standard Is Emerging</w:t>
            </w:r>
            <w:r>
              <w:rPr>
                <w:rFonts w:ascii="Calibri" w:hAnsi="Calibri"/>
                <w:bCs/>
                <w:color w:val="000000"/>
                <w:sz w:val="20"/>
                <w:szCs w:val="20"/>
              </w:rPr>
              <w:t>;</w:t>
            </w:r>
            <w:r w:rsidRPr="00067ADA">
              <w:rPr>
                <w:rFonts w:ascii="Calibri" w:hAnsi="Calibri"/>
                <w:bCs/>
                <w:color w:val="000000"/>
                <w:sz w:val="20"/>
                <w:szCs w:val="20"/>
              </w:rPr>
              <w:t xml:space="preserve"> Quality Standard Is Not Met)</w:t>
            </w:r>
          </w:p>
        </w:tc>
        <w:tc>
          <w:tcPr>
            <w:tcW w:w="5490" w:type="dxa"/>
            <w:gridSpan w:val="3"/>
          </w:tcPr>
          <w:p w:rsidR="00B43C69" w:rsidRPr="00E83D2A" w:rsidRDefault="00B43C69">
            <w:pPr>
              <w:rPr>
                <w:rFonts w:ascii="Calibri" w:hAnsi="Calibri"/>
                <w:color w:val="000000"/>
                <w:sz w:val="20"/>
                <w:szCs w:val="20"/>
              </w:rPr>
            </w:pPr>
          </w:p>
        </w:tc>
      </w:tr>
      <w:tr w:rsidR="00B43C69" w:rsidRPr="00E83D2A">
        <w:tc>
          <w:tcPr>
            <w:tcW w:w="13518" w:type="dxa"/>
            <w:gridSpan w:val="4"/>
          </w:tcPr>
          <w:p w:rsidR="00B43C69" w:rsidRPr="00E83D2A" w:rsidRDefault="00B43C69" w:rsidP="00B43C69">
            <w:pPr>
              <w:rPr>
                <w:rFonts w:ascii="Calibri" w:hAnsi="Calibri"/>
                <w:b/>
                <w:bCs/>
                <w:color w:val="000000"/>
                <w:sz w:val="20"/>
                <w:szCs w:val="20"/>
              </w:rPr>
            </w:pPr>
            <w:r w:rsidRPr="00E83D2A">
              <w:rPr>
                <w:rFonts w:ascii="Calibri" w:hAnsi="Calibri"/>
                <w:b/>
                <w:bCs/>
                <w:color w:val="000000"/>
                <w:sz w:val="20"/>
                <w:szCs w:val="20"/>
              </w:rPr>
              <w:t>Please provide a detailed narrative on each overall rating.</w:t>
            </w:r>
          </w:p>
          <w:p w:rsidR="00B43C69" w:rsidRPr="00E83D2A" w:rsidRDefault="00B43C69" w:rsidP="00B43C69">
            <w:pPr>
              <w:spacing w:before="60" w:after="60"/>
              <w:rPr>
                <w:rFonts w:ascii="Calibri" w:hAnsi="Calibri"/>
                <w:b/>
                <w:bCs/>
                <w:color w:val="000000"/>
                <w:sz w:val="20"/>
                <w:szCs w:val="20"/>
              </w:rPr>
            </w:pPr>
          </w:p>
          <w:p w:rsidR="00B43C69" w:rsidRPr="00E83D2A" w:rsidRDefault="00B43C69">
            <w:pPr>
              <w:rPr>
                <w:rFonts w:ascii="Calibri" w:hAnsi="Calibri"/>
                <w:color w:val="000000"/>
                <w:sz w:val="20"/>
                <w:szCs w:val="20"/>
              </w:rPr>
            </w:pPr>
          </w:p>
        </w:tc>
      </w:tr>
    </w:tbl>
    <w:p w:rsidR="00B43C69" w:rsidRPr="00E83D2A" w:rsidRDefault="00B43C69">
      <w:pPr>
        <w:autoSpaceDE w:val="0"/>
        <w:autoSpaceDN w:val="0"/>
        <w:adjustRightInd w:val="0"/>
        <w:rPr>
          <w:rFonts w:ascii="Calibri" w:hAnsi="Calibri"/>
          <w:b/>
          <w:bCs/>
          <w:color w:val="000000"/>
          <w:sz w:val="20"/>
          <w:szCs w:val="20"/>
        </w:rPr>
      </w:pPr>
    </w:p>
    <w:p w:rsidR="00B43C69" w:rsidRPr="00E83D2A" w:rsidRDefault="00B43C69">
      <w:pPr>
        <w:autoSpaceDE w:val="0"/>
        <w:autoSpaceDN w:val="0"/>
        <w:adjustRightInd w:val="0"/>
        <w:rPr>
          <w:rFonts w:ascii="Calibri" w:hAnsi="Calibri"/>
          <w:b/>
          <w:bCs/>
          <w:color w:val="000000"/>
          <w:sz w:val="20"/>
          <w:szCs w:val="20"/>
        </w:rPr>
      </w:pPr>
    </w:p>
    <w:p w:rsidR="00B43C69" w:rsidRPr="00E83D2A" w:rsidRDefault="00B43C69" w:rsidP="00B43C69">
      <w:pPr>
        <w:pStyle w:val="BodyText3"/>
        <w:tabs>
          <w:tab w:val="left" w:pos="540"/>
          <w:tab w:val="left" w:pos="720"/>
          <w:tab w:val="left" w:pos="1080"/>
        </w:tabs>
        <w:spacing w:after="180"/>
        <w:rPr>
          <w:rFonts w:ascii="Calibri" w:hAnsi="Calibri"/>
          <w:b/>
          <w:bCs/>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1620"/>
        <w:gridCol w:w="1800"/>
        <w:gridCol w:w="2070"/>
      </w:tblGrid>
      <w:tr w:rsidR="00B43C69" w:rsidRPr="00E83D2A">
        <w:trPr>
          <w:trHeight w:val="168"/>
        </w:trPr>
        <w:tc>
          <w:tcPr>
            <w:tcW w:w="8208" w:type="dxa"/>
          </w:tcPr>
          <w:p w:rsidR="00B43C69" w:rsidRDefault="00B43C69">
            <w:pPr>
              <w:pStyle w:val="EnvelopeReturn"/>
              <w:rPr>
                <w:rFonts w:ascii="Calibri" w:hAnsi="Calibri" w:cs="Times New Roman"/>
                <w:b/>
                <w:bCs/>
                <w:color w:val="000000"/>
              </w:rPr>
            </w:pPr>
            <w:r>
              <w:rPr>
                <w:rFonts w:ascii="Calibri" w:hAnsi="Calibri" w:cs="Times New Roman"/>
                <w:b/>
                <w:bCs/>
                <w:color w:val="000000"/>
              </w:rPr>
              <w:t>Quality Standard</w:t>
            </w:r>
            <w:r w:rsidRPr="00955890">
              <w:rPr>
                <w:rFonts w:ascii="Calibri" w:hAnsi="Calibri" w:cs="Times New Roman"/>
                <w:b/>
                <w:bCs/>
                <w:color w:val="000000"/>
              </w:rPr>
              <w:t xml:space="preserve"> G.  </w:t>
            </w:r>
            <w:r>
              <w:rPr>
                <w:rFonts w:ascii="Calibri" w:hAnsi="Calibri" w:cs="Times New Roman"/>
                <w:b/>
                <w:bCs/>
                <w:color w:val="000000"/>
              </w:rPr>
              <w:t xml:space="preserve">Curriculum Development </w:t>
            </w:r>
          </w:p>
          <w:p w:rsidR="00B43C69" w:rsidRDefault="00B43C69">
            <w:pPr>
              <w:pStyle w:val="EnvelopeReturn"/>
              <w:rPr>
                <w:rFonts w:ascii="Calibri" w:hAnsi="Calibri" w:cs="Times New Roman"/>
                <w:b/>
                <w:bCs/>
                <w:color w:val="000000"/>
              </w:rPr>
            </w:pPr>
          </w:p>
          <w:p w:rsidR="00B43C69" w:rsidRPr="00E83D2A" w:rsidRDefault="00B43C69">
            <w:pPr>
              <w:pStyle w:val="EnvelopeReturn"/>
              <w:rPr>
                <w:rFonts w:ascii="Calibri" w:hAnsi="Calibri" w:cs="Times New Roman"/>
                <w:b/>
                <w:bCs/>
                <w:color w:val="000000"/>
              </w:rPr>
            </w:pPr>
            <w:r w:rsidRPr="00E83D2A">
              <w:rPr>
                <w:rFonts w:ascii="Calibri" w:hAnsi="Calibri"/>
                <w:i/>
                <w:color w:val="000000"/>
              </w:rPr>
              <w:t>Qualified persons competent in distance study techniques and in their subjects or fields develop the curriculum content and prepare instructional materials.</w:t>
            </w:r>
          </w:p>
        </w:tc>
        <w:tc>
          <w:tcPr>
            <w:tcW w:w="162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Evident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80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Emerging</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207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sidRPr="00E83D2A">
              <w:rPr>
                <w:rFonts w:ascii="Calibri" w:hAnsi="Calibri"/>
                <w:bCs/>
                <w:color w:val="000000"/>
                <w:sz w:val="20"/>
                <w:szCs w:val="20"/>
              </w:rPr>
              <w:br/>
            </w:r>
            <w:r>
              <w:rPr>
                <w:rFonts w:ascii="Calibri" w:hAnsi="Calibri"/>
                <w:bCs/>
                <w:color w:val="000000"/>
                <w:sz w:val="20"/>
                <w:szCs w:val="20"/>
              </w:rPr>
              <w:t xml:space="preserve">Is </w:t>
            </w:r>
            <w:r w:rsidRPr="00E83D2A">
              <w:rPr>
                <w:rFonts w:ascii="Calibri" w:hAnsi="Calibri"/>
                <w:bCs/>
                <w:color w:val="000000"/>
                <w:sz w:val="20"/>
                <w:szCs w:val="20"/>
              </w:rPr>
              <w:t>Not Met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r>
      <w:tr w:rsidR="00B43C69" w:rsidRPr="00E83D2A">
        <w:tc>
          <w:tcPr>
            <w:tcW w:w="8208" w:type="dxa"/>
          </w:tcPr>
          <w:p w:rsidR="00B43C69" w:rsidRPr="00E83D2A" w:rsidRDefault="00B43C69" w:rsidP="00B43C69">
            <w:pPr>
              <w:pStyle w:val="Style1"/>
              <w:numPr>
                <w:ilvl w:val="0"/>
                <w:numId w:val="2"/>
              </w:numPr>
              <w:tabs>
                <w:tab w:val="left" w:pos="360"/>
                <w:tab w:val="left" w:pos="720"/>
                <w:tab w:val="left" w:pos="1440"/>
                <w:tab w:val="left" w:pos="1800"/>
              </w:tabs>
              <w:spacing w:before="60" w:after="60"/>
              <w:rPr>
                <w:rFonts w:ascii="Calibri" w:hAnsi="Calibri"/>
                <w:color w:val="000000"/>
                <w:sz w:val="20"/>
                <w:szCs w:val="20"/>
              </w:rPr>
            </w:pPr>
            <w:r>
              <w:rPr>
                <w:rFonts w:ascii="Calibri" w:hAnsi="Calibri"/>
                <w:color w:val="000000"/>
                <w:sz w:val="20"/>
                <w:szCs w:val="20"/>
              </w:rPr>
              <w:t>Qualified and knowledgeable individuals write the instructional materials.</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208" w:type="dxa"/>
          </w:tcPr>
          <w:p w:rsidR="00B43C69" w:rsidRDefault="00B43C69" w:rsidP="00B43C69">
            <w:pPr>
              <w:pStyle w:val="Style1"/>
              <w:numPr>
                <w:ilvl w:val="0"/>
                <w:numId w:val="2"/>
              </w:numPr>
              <w:tabs>
                <w:tab w:val="left" w:pos="360"/>
                <w:tab w:val="left" w:pos="720"/>
                <w:tab w:val="left" w:pos="1440"/>
                <w:tab w:val="left" w:pos="1800"/>
              </w:tabs>
              <w:spacing w:before="60" w:after="60"/>
              <w:rPr>
                <w:rFonts w:ascii="Calibri" w:hAnsi="Calibri"/>
                <w:color w:val="000000"/>
                <w:sz w:val="20"/>
                <w:szCs w:val="20"/>
              </w:rPr>
            </w:pPr>
            <w:r>
              <w:rPr>
                <w:rFonts w:ascii="Calibri" w:hAnsi="Calibri"/>
                <w:color w:val="000000"/>
                <w:sz w:val="20"/>
                <w:szCs w:val="20"/>
              </w:rPr>
              <w:t>Instructional materials are from credible and authoritative sources documented in the course (e.g., recognized experts and practitioners from respected organizations or institutions).</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208" w:type="dxa"/>
          </w:tcPr>
          <w:p w:rsidR="00B43C69" w:rsidRPr="00E83D2A" w:rsidRDefault="00B43C69" w:rsidP="00B43C69">
            <w:pPr>
              <w:spacing w:before="60" w:after="60"/>
              <w:rPr>
                <w:rFonts w:ascii="Calibri" w:hAnsi="Calibri"/>
                <w:color w:val="000000"/>
                <w:sz w:val="20"/>
                <w:szCs w:val="20"/>
              </w:rPr>
            </w:pPr>
            <w:r w:rsidRPr="00E83D2A">
              <w:rPr>
                <w:rFonts w:ascii="Calibri" w:hAnsi="Calibri"/>
                <w:b/>
                <w:bCs/>
                <w:color w:val="000000"/>
                <w:sz w:val="20"/>
                <w:szCs w:val="20"/>
              </w:rPr>
              <w:t xml:space="preserve">Overall Rating for Standard G. </w:t>
            </w:r>
            <w:r w:rsidRPr="00067ADA">
              <w:rPr>
                <w:rFonts w:ascii="Calibri" w:hAnsi="Calibri"/>
                <w:bCs/>
                <w:color w:val="000000"/>
                <w:sz w:val="20"/>
                <w:szCs w:val="20"/>
              </w:rPr>
              <w:t>(Quality Standard Is Evident</w:t>
            </w:r>
            <w:r>
              <w:rPr>
                <w:rFonts w:ascii="Calibri" w:hAnsi="Calibri"/>
                <w:bCs/>
                <w:color w:val="000000"/>
                <w:sz w:val="20"/>
                <w:szCs w:val="20"/>
              </w:rPr>
              <w:t>;</w:t>
            </w:r>
            <w:r w:rsidRPr="00067ADA">
              <w:rPr>
                <w:rFonts w:ascii="Calibri" w:hAnsi="Calibri"/>
                <w:bCs/>
                <w:color w:val="000000"/>
                <w:sz w:val="20"/>
                <w:szCs w:val="20"/>
              </w:rPr>
              <w:t xml:space="preserve"> Quality Standard Is Emerging</w:t>
            </w:r>
            <w:r>
              <w:rPr>
                <w:rFonts w:ascii="Calibri" w:hAnsi="Calibri"/>
                <w:bCs/>
                <w:color w:val="000000"/>
                <w:sz w:val="20"/>
                <w:szCs w:val="20"/>
              </w:rPr>
              <w:t>;</w:t>
            </w:r>
            <w:r w:rsidRPr="00067ADA">
              <w:rPr>
                <w:rFonts w:ascii="Calibri" w:hAnsi="Calibri"/>
                <w:bCs/>
                <w:color w:val="000000"/>
                <w:sz w:val="20"/>
                <w:szCs w:val="20"/>
              </w:rPr>
              <w:t xml:space="preserve"> Quality Standard Is Not Met)</w:t>
            </w:r>
          </w:p>
        </w:tc>
        <w:tc>
          <w:tcPr>
            <w:tcW w:w="5490" w:type="dxa"/>
            <w:gridSpan w:val="3"/>
          </w:tcPr>
          <w:p w:rsidR="00B43C69" w:rsidRPr="00E83D2A" w:rsidRDefault="00B43C69">
            <w:pPr>
              <w:rPr>
                <w:rFonts w:ascii="Calibri" w:hAnsi="Calibri"/>
                <w:color w:val="000000"/>
                <w:sz w:val="20"/>
                <w:szCs w:val="20"/>
              </w:rPr>
            </w:pPr>
          </w:p>
        </w:tc>
      </w:tr>
      <w:tr w:rsidR="00B43C69" w:rsidRPr="00E83D2A">
        <w:tc>
          <w:tcPr>
            <w:tcW w:w="13698" w:type="dxa"/>
            <w:gridSpan w:val="4"/>
          </w:tcPr>
          <w:p w:rsidR="00B43C69" w:rsidRPr="00E83D2A" w:rsidRDefault="00B43C69" w:rsidP="00B43C69">
            <w:pPr>
              <w:rPr>
                <w:rFonts w:ascii="Calibri" w:hAnsi="Calibri"/>
                <w:b/>
                <w:bCs/>
                <w:color w:val="000000"/>
                <w:sz w:val="20"/>
                <w:szCs w:val="20"/>
              </w:rPr>
            </w:pPr>
            <w:r w:rsidRPr="00E83D2A">
              <w:rPr>
                <w:rFonts w:ascii="Calibri" w:hAnsi="Calibri"/>
                <w:b/>
                <w:bCs/>
                <w:color w:val="000000"/>
                <w:sz w:val="20"/>
                <w:szCs w:val="20"/>
              </w:rPr>
              <w:t>Please provide a detailed narrative on each overall rating.</w:t>
            </w:r>
          </w:p>
          <w:p w:rsidR="00B43C69" w:rsidRPr="00E83D2A" w:rsidRDefault="00B43C69" w:rsidP="00B43C69">
            <w:pPr>
              <w:rPr>
                <w:rFonts w:ascii="Calibri" w:hAnsi="Calibri"/>
                <w:b/>
                <w:bCs/>
                <w:color w:val="000000"/>
                <w:sz w:val="20"/>
                <w:szCs w:val="20"/>
              </w:rPr>
            </w:pPr>
          </w:p>
          <w:p w:rsidR="00B43C69" w:rsidRPr="00E83D2A" w:rsidRDefault="00B43C69">
            <w:pPr>
              <w:rPr>
                <w:rFonts w:ascii="Calibri" w:hAnsi="Calibri"/>
                <w:color w:val="000000"/>
                <w:sz w:val="20"/>
                <w:szCs w:val="20"/>
              </w:rPr>
            </w:pPr>
          </w:p>
        </w:tc>
      </w:tr>
    </w:tbl>
    <w:p w:rsidR="00B43C69" w:rsidRPr="00E83D2A" w:rsidRDefault="00B43C69" w:rsidP="00B43C69">
      <w:pPr>
        <w:pStyle w:val="Heading2"/>
        <w:rPr>
          <w:rFonts w:ascii="Calibri" w:hAnsi="Calibri"/>
          <w:sz w:val="20"/>
          <w:szCs w:val="20"/>
        </w:rPr>
      </w:pPr>
    </w:p>
    <w:p w:rsidR="00B43C69" w:rsidRPr="00E83D2A" w:rsidRDefault="00B43C69">
      <w:pPr>
        <w:rPr>
          <w:rFonts w:ascii="Calibri" w:hAnsi="Calibri"/>
          <w:i/>
          <w:iCs/>
          <w:color w:val="000000"/>
          <w:sz w:val="20"/>
          <w:szCs w:val="20"/>
        </w:rPr>
      </w:pPr>
    </w:p>
    <w:p w:rsidR="00B43C69" w:rsidRPr="00E83D2A" w:rsidRDefault="00B43C69" w:rsidP="00B43C69">
      <w:pPr>
        <w:spacing w:after="180"/>
        <w:rPr>
          <w:rFonts w:ascii="Calibri" w:hAnsi="Calibri"/>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1620"/>
        <w:gridCol w:w="1800"/>
        <w:gridCol w:w="2070"/>
      </w:tblGrid>
      <w:tr w:rsidR="00B43C69" w:rsidRPr="00E83D2A">
        <w:trPr>
          <w:trHeight w:val="168"/>
        </w:trPr>
        <w:tc>
          <w:tcPr>
            <w:tcW w:w="8208" w:type="dxa"/>
          </w:tcPr>
          <w:p w:rsidR="00B43C69" w:rsidRDefault="00B43C69">
            <w:pPr>
              <w:pStyle w:val="EnvelopeReturn"/>
              <w:rPr>
                <w:rFonts w:ascii="Calibri" w:hAnsi="Calibri" w:cs="Times New Roman"/>
                <w:b/>
                <w:bCs/>
                <w:color w:val="000000"/>
              </w:rPr>
            </w:pPr>
            <w:r>
              <w:rPr>
                <w:rFonts w:ascii="Calibri" w:hAnsi="Calibri" w:cs="Times New Roman"/>
                <w:b/>
                <w:bCs/>
                <w:color w:val="000000"/>
              </w:rPr>
              <w:lastRenderedPageBreak/>
              <w:t xml:space="preserve">Quality Standard H. </w:t>
            </w:r>
            <w:r w:rsidRPr="008F6036">
              <w:rPr>
                <w:rFonts w:ascii="Calibri" w:hAnsi="Calibri" w:cs="Times New Roman"/>
                <w:b/>
                <w:bCs/>
                <w:color w:val="000000"/>
              </w:rPr>
              <w:t>Organization of Instructional Materials</w:t>
            </w:r>
          </w:p>
          <w:p w:rsidR="00B43C69" w:rsidRDefault="00B43C69">
            <w:pPr>
              <w:pStyle w:val="EnvelopeReturn"/>
              <w:rPr>
                <w:rFonts w:ascii="Calibri" w:hAnsi="Calibri" w:cs="Times New Roman"/>
                <w:b/>
                <w:bCs/>
                <w:color w:val="000000"/>
              </w:rPr>
            </w:pPr>
          </w:p>
          <w:p w:rsidR="00B43C69" w:rsidRPr="00E83D2A" w:rsidRDefault="00B43C69">
            <w:pPr>
              <w:pStyle w:val="EnvelopeReturn"/>
              <w:rPr>
                <w:rFonts w:ascii="Calibri" w:hAnsi="Calibri" w:cs="Times New Roman"/>
                <w:b/>
                <w:bCs/>
                <w:color w:val="000000"/>
              </w:rPr>
            </w:pPr>
            <w:r w:rsidRPr="00E83D2A">
              <w:rPr>
                <w:rFonts w:ascii="Calibri" w:hAnsi="Calibri"/>
                <w:i/>
                <w:iCs/>
                <w:color w:val="000000"/>
              </w:rPr>
              <w:t>The organization and presentation of the instructional materials are in accord</w:t>
            </w:r>
            <w:r>
              <w:rPr>
                <w:rFonts w:ascii="Calibri" w:hAnsi="Calibri"/>
                <w:i/>
                <w:iCs/>
                <w:color w:val="000000"/>
              </w:rPr>
              <w:t>ance</w:t>
            </w:r>
            <w:r w:rsidRPr="00E83D2A">
              <w:rPr>
                <w:rFonts w:ascii="Calibri" w:hAnsi="Calibri"/>
                <w:i/>
                <w:iCs/>
                <w:color w:val="000000"/>
              </w:rPr>
              <w:t xml:space="preserve"> with sound principles of learning and grounded in sound instructional design principles.</w:t>
            </w:r>
          </w:p>
        </w:tc>
        <w:tc>
          <w:tcPr>
            <w:tcW w:w="162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Evident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80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Emerging</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207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sidRPr="00E83D2A">
              <w:rPr>
                <w:rFonts w:ascii="Calibri" w:hAnsi="Calibri"/>
                <w:bCs/>
                <w:color w:val="000000"/>
                <w:sz w:val="20"/>
                <w:szCs w:val="20"/>
              </w:rPr>
              <w:br/>
            </w:r>
            <w:r>
              <w:rPr>
                <w:rFonts w:ascii="Calibri" w:hAnsi="Calibri"/>
                <w:bCs/>
                <w:color w:val="000000"/>
                <w:sz w:val="20"/>
                <w:szCs w:val="20"/>
              </w:rPr>
              <w:t xml:space="preserve">Is </w:t>
            </w:r>
            <w:r w:rsidRPr="00E83D2A">
              <w:rPr>
                <w:rFonts w:ascii="Calibri" w:hAnsi="Calibri"/>
                <w:bCs/>
                <w:color w:val="000000"/>
                <w:sz w:val="20"/>
                <w:szCs w:val="20"/>
              </w:rPr>
              <w:t>Not Met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r>
      <w:tr w:rsidR="00B43C69" w:rsidRPr="00E83D2A">
        <w:tc>
          <w:tcPr>
            <w:tcW w:w="8208" w:type="dxa"/>
          </w:tcPr>
          <w:p w:rsidR="00B43C69" w:rsidRPr="00E83D2A" w:rsidRDefault="00B43C69" w:rsidP="00B43C69">
            <w:pPr>
              <w:pStyle w:val="Style1"/>
              <w:tabs>
                <w:tab w:val="left" w:pos="360"/>
                <w:tab w:val="left" w:pos="720"/>
                <w:tab w:val="left" w:pos="1440"/>
                <w:tab w:val="left" w:pos="1800"/>
              </w:tabs>
              <w:spacing w:before="60" w:after="60"/>
              <w:ind w:left="360" w:hanging="360"/>
              <w:rPr>
                <w:rFonts w:ascii="Calibri" w:hAnsi="Calibri"/>
                <w:color w:val="000000"/>
                <w:sz w:val="20"/>
                <w:szCs w:val="20"/>
              </w:rPr>
            </w:pPr>
            <w:r w:rsidRPr="00E83D2A">
              <w:rPr>
                <w:rFonts w:ascii="Calibri" w:hAnsi="Calibri"/>
                <w:color w:val="000000"/>
                <w:sz w:val="20"/>
                <w:szCs w:val="20"/>
              </w:rPr>
              <w:t>1.</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organization and presentation of the instructional materials use various levels of learning, such as Bloom’s </w:t>
            </w:r>
            <w:r>
              <w:rPr>
                <w:rFonts w:ascii="Calibri" w:hAnsi="Calibri"/>
                <w:color w:val="000000"/>
                <w:sz w:val="20"/>
                <w:szCs w:val="20"/>
              </w:rPr>
              <w:t>Learning T</w:t>
            </w:r>
            <w:r w:rsidRPr="00E83D2A">
              <w:rPr>
                <w:rFonts w:ascii="Calibri" w:hAnsi="Calibri"/>
                <w:color w:val="000000"/>
                <w:sz w:val="20"/>
                <w:szCs w:val="20"/>
              </w:rPr>
              <w:t>axonomy, and an appropriate instructional design</w:t>
            </w:r>
            <w:r>
              <w:rPr>
                <w:rFonts w:ascii="Calibri" w:hAnsi="Calibri"/>
                <w:color w:val="000000"/>
                <w:sz w:val="20"/>
                <w:szCs w:val="20"/>
              </w:rPr>
              <w:t xml:space="preserve"> model</w:t>
            </w:r>
            <w:r w:rsidRPr="00E83D2A">
              <w:rPr>
                <w:rFonts w:ascii="Calibri" w:hAnsi="Calibri"/>
                <w:color w:val="000000"/>
                <w:sz w:val="20"/>
                <w:szCs w:val="20"/>
              </w:rPr>
              <w:t xml:space="preserve">, such as </w:t>
            </w:r>
            <w:r w:rsidRPr="00C02316">
              <w:rPr>
                <w:rFonts w:ascii="Calibri" w:hAnsi="Calibri"/>
                <w:color w:val="000000"/>
                <w:sz w:val="20"/>
                <w:szCs w:val="20"/>
              </w:rPr>
              <w:t>ADDIE,</w:t>
            </w:r>
            <w:r>
              <w:rPr>
                <w:rFonts w:ascii="Calibri" w:hAnsi="Calibri"/>
                <w:color w:val="000000"/>
                <w:sz w:val="20"/>
                <w:szCs w:val="20"/>
              </w:rPr>
              <w:t xml:space="preserve"> Merrill’s First Principles of Instruction, or the Dick and Carey Systems Approach Model.</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208" w:type="dxa"/>
          </w:tcPr>
          <w:p w:rsidR="00B43C69" w:rsidRPr="00E83D2A" w:rsidRDefault="00B43C69" w:rsidP="00B43C69">
            <w:pPr>
              <w:pStyle w:val="Style1"/>
              <w:tabs>
                <w:tab w:val="left" w:pos="360"/>
                <w:tab w:val="left" w:pos="720"/>
                <w:tab w:val="left" w:pos="1440"/>
                <w:tab w:val="left" w:pos="1800"/>
              </w:tabs>
              <w:spacing w:before="60" w:after="60"/>
              <w:ind w:left="360" w:hanging="360"/>
              <w:rPr>
                <w:rFonts w:ascii="Calibri" w:hAnsi="Calibri"/>
                <w:color w:val="000000"/>
                <w:sz w:val="20"/>
                <w:szCs w:val="20"/>
              </w:rPr>
            </w:pPr>
            <w:r w:rsidRPr="00E83D2A">
              <w:rPr>
                <w:rFonts w:ascii="Calibri" w:hAnsi="Calibri"/>
                <w:color w:val="000000"/>
                <w:sz w:val="20"/>
                <w:szCs w:val="20"/>
              </w:rPr>
              <w:t>2.</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content of the course </w:t>
            </w:r>
            <w:r>
              <w:rPr>
                <w:rFonts w:ascii="Calibri" w:hAnsi="Calibri"/>
                <w:color w:val="000000"/>
                <w:sz w:val="20"/>
                <w:szCs w:val="20"/>
              </w:rPr>
              <w:t>is segmented</w:t>
            </w:r>
            <w:r w:rsidRPr="00E83D2A">
              <w:rPr>
                <w:rFonts w:ascii="Calibri" w:hAnsi="Calibri"/>
                <w:color w:val="000000"/>
                <w:sz w:val="20"/>
                <w:szCs w:val="20"/>
              </w:rPr>
              <w:t xml:space="preserve"> into manageable </w:t>
            </w:r>
            <w:r>
              <w:rPr>
                <w:rFonts w:ascii="Calibri" w:hAnsi="Calibri"/>
                <w:color w:val="000000"/>
                <w:sz w:val="20"/>
                <w:szCs w:val="20"/>
              </w:rPr>
              <w:t>units</w:t>
            </w:r>
            <w:r w:rsidRPr="00E83D2A">
              <w:rPr>
                <w:rFonts w:ascii="Calibri" w:hAnsi="Calibri"/>
                <w:color w:val="000000"/>
                <w:sz w:val="20"/>
                <w:szCs w:val="20"/>
              </w:rPr>
              <w:t xml:space="preserve"> for convenient study sessions</w:t>
            </w:r>
            <w:r>
              <w:rPr>
                <w:rFonts w:ascii="Calibri" w:hAnsi="Calibri"/>
                <w:color w:val="000000"/>
                <w:sz w:val="20"/>
                <w:szCs w:val="20"/>
              </w:rPr>
              <w:t>.</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208" w:type="dxa"/>
          </w:tcPr>
          <w:p w:rsidR="00B43C69" w:rsidRPr="00E83D2A" w:rsidRDefault="00B43C69" w:rsidP="00B43C69">
            <w:pPr>
              <w:tabs>
                <w:tab w:val="left" w:pos="360"/>
                <w:tab w:val="left" w:pos="3240"/>
              </w:tabs>
              <w:autoSpaceDE w:val="0"/>
              <w:autoSpaceDN w:val="0"/>
              <w:adjustRightInd w:val="0"/>
              <w:spacing w:before="60" w:after="60"/>
              <w:ind w:left="360" w:hanging="360"/>
              <w:rPr>
                <w:rFonts w:ascii="Calibri" w:hAnsi="Calibri"/>
                <w:color w:val="000000"/>
                <w:sz w:val="20"/>
                <w:szCs w:val="20"/>
              </w:rPr>
            </w:pPr>
            <w:r w:rsidRPr="00E83D2A">
              <w:rPr>
                <w:rFonts w:ascii="Calibri" w:hAnsi="Calibri"/>
                <w:color w:val="000000"/>
                <w:sz w:val="20"/>
                <w:szCs w:val="20"/>
              </w:rPr>
              <w:t>3.</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lessons </w:t>
            </w:r>
            <w:r>
              <w:rPr>
                <w:rFonts w:ascii="Calibri" w:hAnsi="Calibri"/>
                <w:color w:val="000000"/>
                <w:sz w:val="20"/>
                <w:szCs w:val="20"/>
              </w:rPr>
              <w:t xml:space="preserve">are </w:t>
            </w:r>
            <w:r w:rsidRPr="00E83D2A">
              <w:rPr>
                <w:rFonts w:ascii="Calibri" w:hAnsi="Calibri"/>
                <w:color w:val="000000"/>
                <w:sz w:val="20"/>
                <w:szCs w:val="20"/>
              </w:rPr>
              <w:t xml:space="preserve">organized in such a way that the </w:t>
            </w:r>
            <w:r>
              <w:rPr>
                <w:rFonts w:ascii="Calibri" w:hAnsi="Calibri"/>
                <w:color w:val="000000"/>
                <w:sz w:val="20"/>
                <w:szCs w:val="20"/>
              </w:rPr>
              <w:t>learner</w:t>
            </w:r>
            <w:r w:rsidRPr="00E83D2A">
              <w:rPr>
                <w:rFonts w:ascii="Calibri" w:hAnsi="Calibri"/>
                <w:color w:val="000000"/>
                <w:sz w:val="20"/>
                <w:szCs w:val="20"/>
              </w:rPr>
              <w:t xml:space="preserve"> can arrange individual study sessions</w:t>
            </w:r>
            <w:r>
              <w:rPr>
                <w:rFonts w:ascii="Calibri" w:hAnsi="Calibri"/>
                <w:color w:val="000000"/>
                <w:sz w:val="20"/>
                <w:szCs w:val="20"/>
              </w:rPr>
              <w:t>.</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208" w:type="dxa"/>
          </w:tcPr>
          <w:p w:rsidR="00B43C69" w:rsidRPr="00E83D2A" w:rsidRDefault="00B43C69" w:rsidP="00B43C69">
            <w:pPr>
              <w:tabs>
                <w:tab w:val="left" w:pos="360"/>
                <w:tab w:val="left" w:pos="3240"/>
              </w:tabs>
              <w:autoSpaceDE w:val="0"/>
              <w:autoSpaceDN w:val="0"/>
              <w:adjustRightInd w:val="0"/>
              <w:spacing w:before="60" w:after="60"/>
              <w:ind w:left="360" w:hanging="360"/>
              <w:rPr>
                <w:rFonts w:ascii="Calibri" w:hAnsi="Calibri"/>
                <w:color w:val="000000"/>
                <w:sz w:val="20"/>
                <w:szCs w:val="20"/>
              </w:rPr>
            </w:pPr>
            <w:r w:rsidRPr="00E83D2A">
              <w:rPr>
                <w:rFonts w:ascii="Calibri" w:hAnsi="Calibri"/>
                <w:color w:val="000000"/>
                <w:sz w:val="20"/>
                <w:szCs w:val="20"/>
              </w:rPr>
              <w:t>4.</w:t>
            </w:r>
            <w:r w:rsidRPr="00E83D2A">
              <w:rPr>
                <w:rFonts w:ascii="Calibri" w:hAnsi="Calibri"/>
                <w:color w:val="000000"/>
                <w:sz w:val="20"/>
                <w:szCs w:val="20"/>
              </w:rPr>
              <w:tab/>
            </w:r>
            <w:r>
              <w:rPr>
                <w:rFonts w:ascii="Calibri" w:hAnsi="Calibri"/>
                <w:color w:val="000000"/>
                <w:sz w:val="20"/>
                <w:szCs w:val="20"/>
              </w:rPr>
              <w:t xml:space="preserve">Successful completion of the course </w:t>
            </w:r>
            <w:r w:rsidRPr="00E83D2A">
              <w:rPr>
                <w:rFonts w:ascii="Calibri" w:hAnsi="Calibri"/>
                <w:color w:val="000000"/>
                <w:sz w:val="20"/>
                <w:szCs w:val="20"/>
              </w:rPr>
              <w:t>require</w:t>
            </w:r>
            <w:r>
              <w:rPr>
                <w:rFonts w:ascii="Calibri" w:hAnsi="Calibri"/>
                <w:color w:val="000000"/>
                <w:sz w:val="20"/>
                <w:szCs w:val="20"/>
              </w:rPr>
              <w:t>s the learner</w:t>
            </w:r>
            <w:r w:rsidRPr="00E83D2A">
              <w:rPr>
                <w:rFonts w:ascii="Calibri" w:hAnsi="Calibri"/>
                <w:color w:val="000000"/>
                <w:sz w:val="20"/>
                <w:szCs w:val="20"/>
              </w:rPr>
              <w:t xml:space="preserve"> to submit a</w:t>
            </w:r>
            <w:r>
              <w:rPr>
                <w:rFonts w:ascii="Calibri" w:hAnsi="Calibri"/>
                <w:color w:val="000000"/>
                <w:sz w:val="20"/>
                <w:szCs w:val="20"/>
              </w:rPr>
              <w:t xml:space="preserve"> sufficient </w:t>
            </w:r>
            <w:r w:rsidRPr="00E83D2A">
              <w:rPr>
                <w:rFonts w:ascii="Calibri" w:hAnsi="Calibri"/>
                <w:color w:val="000000"/>
                <w:sz w:val="20"/>
                <w:szCs w:val="20"/>
              </w:rPr>
              <w:t xml:space="preserve">number of assignments to </w:t>
            </w:r>
            <w:r>
              <w:rPr>
                <w:rFonts w:ascii="Calibri" w:hAnsi="Calibri"/>
                <w:color w:val="000000"/>
                <w:sz w:val="20"/>
                <w:szCs w:val="20"/>
              </w:rPr>
              <w:t>enable adequate</w:t>
            </w:r>
            <w:r w:rsidRPr="00E83D2A">
              <w:rPr>
                <w:rFonts w:ascii="Calibri" w:hAnsi="Calibri"/>
                <w:color w:val="000000"/>
                <w:sz w:val="20"/>
                <w:szCs w:val="20"/>
              </w:rPr>
              <w:t xml:space="preserve"> evaluat</w:t>
            </w:r>
            <w:r>
              <w:rPr>
                <w:rFonts w:ascii="Calibri" w:hAnsi="Calibri"/>
                <w:color w:val="000000"/>
                <w:sz w:val="20"/>
                <w:szCs w:val="20"/>
              </w:rPr>
              <w:t>ion of</w:t>
            </w:r>
            <w:r w:rsidRPr="00E83D2A">
              <w:rPr>
                <w:rFonts w:ascii="Calibri" w:hAnsi="Calibri"/>
                <w:color w:val="000000"/>
                <w:sz w:val="20"/>
                <w:szCs w:val="20"/>
              </w:rPr>
              <w:t xml:space="preserve"> their k</w:t>
            </w:r>
            <w:r>
              <w:rPr>
                <w:rFonts w:ascii="Calibri" w:hAnsi="Calibri"/>
                <w:color w:val="000000"/>
                <w:sz w:val="20"/>
                <w:szCs w:val="20"/>
              </w:rPr>
              <w:t>nowledge, skills, and aptitude in</w:t>
            </w:r>
            <w:r w:rsidRPr="00E83D2A">
              <w:rPr>
                <w:rFonts w:ascii="Calibri" w:hAnsi="Calibri"/>
                <w:color w:val="000000"/>
                <w:sz w:val="20"/>
                <w:szCs w:val="20"/>
              </w:rPr>
              <w:t xml:space="preserve"> the subject</w:t>
            </w:r>
            <w:r>
              <w:rPr>
                <w:rFonts w:ascii="Calibri" w:hAnsi="Calibri"/>
                <w:color w:val="000000"/>
                <w:sz w:val="20"/>
                <w:szCs w:val="20"/>
              </w:rPr>
              <w:t>.</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208" w:type="dxa"/>
          </w:tcPr>
          <w:p w:rsidR="00B43C69" w:rsidRPr="00E83D2A" w:rsidRDefault="00B43C69" w:rsidP="00B43C69">
            <w:pPr>
              <w:spacing w:before="60" w:after="60"/>
              <w:rPr>
                <w:rFonts w:ascii="Calibri" w:hAnsi="Calibri"/>
                <w:color w:val="000000"/>
                <w:sz w:val="20"/>
                <w:szCs w:val="20"/>
              </w:rPr>
            </w:pPr>
            <w:r w:rsidRPr="00E83D2A">
              <w:rPr>
                <w:rFonts w:ascii="Calibri" w:hAnsi="Calibri"/>
                <w:b/>
                <w:bCs/>
                <w:color w:val="000000"/>
                <w:sz w:val="20"/>
                <w:szCs w:val="20"/>
              </w:rPr>
              <w:t xml:space="preserve">Overall Rating for Standard H. </w:t>
            </w:r>
            <w:r w:rsidRPr="00067ADA">
              <w:rPr>
                <w:rFonts w:ascii="Calibri" w:hAnsi="Calibri"/>
                <w:bCs/>
                <w:color w:val="000000"/>
                <w:sz w:val="20"/>
                <w:szCs w:val="20"/>
              </w:rPr>
              <w:t>(Quality Standard Is Evident</w:t>
            </w:r>
            <w:r>
              <w:rPr>
                <w:rFonts w:ascii="Calibri" w:hAnsi="Calibri"/>
                <w:bCs/>
                <w:color w:val="000000"/>
                <w:sz w:val="20"/>
                <w:szCs w:val="20"/>
              </w:rPr>
              <w:t>;</w:t>
            </w:r>
            <w:r w:rsidRPr="00067ADA">
              <w:rPr>
                <w:rFonts w:ascii="Calibri" w:hAnsi="Calibri"/>
                <w:bCs/>
                <w:color w:val="000000"/>
                <w:sz w:val="20"/>
                <w:szCs w:val="20"/>
              </w:rPr>
              <w:t xml:space="preserve"> Quality Standard Is Emerging</w:t>
            </w:r>
            <w:r>
              <w:rPr>
                <w:rFonts w:ascii="Calibri" w:hAnsi="Calibri"/>
                <w:bCs/>
                <w:color w:val="000000"/>
                <w:sz w:val="20"/>
                <w:szCs w:val="20"/>
              </w:rPr>
              <w:t xml:space="preserve">; </w:t>
            </w:r>
            <w:r w:rsidRPr="00067ADA">
              <w:rPr>
                <w:rFonts w:ascii="Calibri" w:hAnsi="Calibri"/>
                <w:bCs/>
                <w:color w:val="000000"/>
                <w:sz w:val="20"/>
                <w:szCs w:val="20"/>
              </w:rPr>
              <w:t>Quality Standard Is Not Met)</w:t>
            </w:r>
          </w:p>
        </w:tc>
        <w:tc>
          <w:tcPr>
            <w:tcW w:w="5490" w:type="dxa"/>
            <w:gridSpan w:val="3"/>
          </w:tcPr>
          <w:p w:rsidR="00B43C69" w:rsidRPr="00E83D2A" w:rsidRDefault="00B43C69">
            <w:pPr>
              <w:rPr>
                <w:rFonts w:ascii="Calibri" w:hAnsi="Calibri"/>
                <w:color w:val="000000"/>
                <w:sz w:val="20"/>
                <w:szCs w:val="20"/>
              </w:rPr>
            </w:pPr>
          </w:p>
        </w:tc>
      </w:tr>
      <w:tr w:rsidR="00B43C69" w:rsidRPr="00E83D2A">
        <w:tc>
          <w:tcPr>
            <w:tcW w:w="13698" w:type="dxa"/>
            <w:gridSpan w:val="4"/>
          </w:tcPr>
          <w:p w:rsidR="00B43C69" w:rsidRPr="00E83D2A" w:rsidRDefault="00B43C69" w:rsidP="00B43C69">
            <w:pPr>
              <w:rPr>
                <w:rFonts w:ascii="Calibri" w:hAnsi="Calibri"/>
                <w:b/>
                <w:bCs/>
                <w:color w:val="000000"/>
                <w:sz w:val="20"/>
                <w:szCs w:val="20"/>
              </w:rPr>
            </w:pPr>
            <w:r w:rsidRPr="00E83D2A">
              <w:rPr>
                <w:rFonts w:ascii="Calibri" w:hAnsi="Calibri"/>
                <w:b/>
                <w:bCs/>
                <w:color w:val="000000"/>
                <w:sz w:val="20"/>
                <w:szCs w:val="20"/>
              </w:rPr>
              <w:t>Please provide a detailed narrative on each overall rating.</w:t>
            </w:r>
          </w:p>
          <w:p w:rsidR="00B43C69" w:rsidRPr="00E83D2A" w:rsidRDefault="00B43C69" w:rsidP="00B43C69">
            <w:pPr>
              <w:rPr>
                <w:rFonts w:ascii="Calibri" w:hAnsi="Calibri"/>
                <w:b/>
                <w:bCs/>
                <w:color w:val="000000"/>
                <w:sz w:val="20"/>
                <w:szCs w:val="20"/>
              </w:rPr>
            </w:pPr>
          </w:p>
          <w:p w:rsidR="00B43C69" w:rsidRPr="00E83D2A" w:rsidRDefault="00B43C69">
            <w:pPr>
              <w:rPr>
                <w:rFonts w:ascii="Calibri" w:hAnsi="Calibri"/>
                <w:color w:val="000000"/>
                <w:sz w:val="20"/>
                <w:szCs w:val="20"/>
              </w:rPr>
            </w:pPr>
          </w:p>
        </w:tc>
      </w:tr>
    </w:tbl>
    <w:p w:rsidR="00B43C69" w:rsidRPr="00E83D2A" w:rsidRDefault="00B43C69" w:rsidP="00B43C69">
      <w:pPr>
        <w:pStyle w:val="BodyText"/>
        <w:spacing w:after="180"/>
        <w:rPr>
          <w:rFonts w:ascii="Calibri" w:hAnsi="Calibri"/>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710"/>
        <w:gridCol w:w="1800"/>
        <w:gridCol w:w="2070"/>
      </w:tblGrid>
      <w:tr w:rsidR="00B43C69" w:rsidRPr="00E83D2A">
        <w:trPr>
          <w:trHeight w:val="168"/>
        </w:trPr>
        <w:tc>
          <w:tcPr>
            <w:tcW w:w="8028" w:type="dxa"/>
          </w:tcPr>
          <w:p w:rsidR="00B43C69" w:rsidRDefault="00B43C69" w:rsidP="00B43C69">
            <w:pPr>
              <w:pStyle w:val="EnvelopeReturn"/>
              <w:rPr>
                <w:rFonts w:ascii="Calibri" w:hAnsi="Calibri" w:cs="Times New Roman"/>
                <w:b/>
                <w:bCs/>
                <w:color w:val="000000"/>
              </w:rPr>
            </w:pPr>
            <w:r>
              <w:rPr>
                <w:rFonts w:ascii="Calibri" w:hAnsi="Calibri" w:cs="Times New Roman"/>
                <w:b/>
                <w:bCs/>
                <w:color w:val="000000"/>
              </w:rPr>
              <w:t>Quality Standard I. Curriculum Delivery</w:t>
            </w:r>
          </w:p>
          <w:p w:rsidR="00B43C69" w:rsidRDefault="00B43C69" w:rsidP="00B43C69">
            <w:pPr>
              <w:pStyle w:val="EnvelopeReturn"/>
              <w:rPr>
                <w:rFonts w:ascii="Calibri" w:hAnsi="Calibri" w:cs="Times New Roman"/>
                <w:b/>
                <w:bCs/>
                <w:color w:val="000000"/>
              </w:rPr>
            </w:pPr>
          </w:p>
          <w:p w:rsidR="00B43C69" w:rsidRPr="008F6036" w:rsidRDefault="00B43C69" w:rsidP="00B43C69">
            <w:pPr>
              <w:pStyle w:val="EnvelopeReturn"/>
              <w:rPr>
                <w:rFonts w:ascii="Calibri" w:hAnsi="Calibri" w:cs="Times New Roman"/>
                <w:bCs/>
                <w:i/>
                <w:color w:val="000000"/>
              </w:rPr>
            </w:pPr>
            <w:r>
              <w:rPr>
                <w:rFonts w:ascii="Calibri" w:hAnsi="Calibri" w:cs="Times New Roman"/>
                <w:bCs/>
                <w:i/>
                <w:color w:val="000000"/>
              </w:rPr>
              <w:t xml:space="preserve">The </w:t>
            </w:r>
            <w:r w:rsidRPr="008F6036">
              <w:rPr>
                <w:rFonts w:ascii="Calibri" w:hAnsi="Calibri" w:cs="Times New Roman"/>
                <w:bCs/>
                <w:i/>
                <w:color w:val="000000"/>
              </w:rPr>
              <w:t xml:space="preserve">instructional materials are appropriately presented. </w:t>
            </w:r>
            <w:r>
              <w:rPr>
                <w:rFonts w:ascii="Calibri" w:hAnsi="Calibri" w:cs="Times New Roman"/>
                <w:bCs/>
                <w:i/>
                <w:color w:val="000000"/>
              </w:rPr>
              <w:t>Supplementary materials</w:t>
            </w:r>
            <w:r w:rsidRPr="008F6036">
              <w:rPr>
                <w:rFonts w:ascii="Calibri" w:hAnsi="Calibri" w:cs="Times New Roman"/>
                <w:bCs/>
                <w:i/>
                <w:color w:val="000000"/>
              </w:rPr>
              <w:t xml:space="preserve"> </w:t>
            </w:r>
            <w:r>
              <w:rPr>
                <w:rFonts w:ascii="Calibri" w:hAnsi="Calibri" w:cs="Times New Roman"/>
                <w:bCs/>
                <w:i/>
                <w:color w:val="000000"/>
              </w:rPr>
              <w:t>complement</w:t>
            </w:r>
            <w:r w:rsidRPr="008F6036">
              <w:rPr>
                <w:rFonts w:ascii="Calibri" w:hAnsi="Calibri" w:cs="Times New Roman"/>
                <w:bCs/>
                <w:i/>
                <w:color w:val="000000"/>
              </w:rPr>
              <w:t xml:space="preserve"> the c</w:t>
            </w:r>
            <w:r>
              <w:rPr>
                <w:rFonts w:ascii="Calibri" w:hAnsi="Calibri" w:cs="Times New Roman"/>
                <w:bCs/>
                <w:i/>
                <w:color w:val="000000"/>
              </w:rPr>
              <w:t xml:space="preserve">urriculum </w:t>
            </w:r>
            <w:r w:rsidRPr="008F6036">
              <w:rPr>
                <w:rFonts w:ascii="Calibri" w:hAnsi="Calibri" w:cs="Times New Roman"/>
                <w:bCs/>
                <w:i/>
                <w:color w:val="000000"/>
              </w:rPr>
              <w:t>and are delivered using readily available, reliable technology. I</w:t>
            </w:r>
            <w:r>
              <w:rPr>
                <w:rFonts w:ascii="Calibri" w:hAnsi="Calibri" w:cs="Times New Roman"/>
                <w:bCs/>
                <w:i/>
                <w:color w:val="000000"/>
              </w:rPr>
              <w:t>nstructional</w:t>
            </w:r>
            <w:r w:rsidRPr="008F6036">
              <w:rPr>
                <w:rFonts w:ascii="Calibri" w:hAnsi="Calibri" w:cs="Times New Roman"/>
                <w:bCs/>
                <w:i/>
                <w:color w:val="000000"/>
              </w:rPr>
              <w:t xml:space="preserve"> materials </w:t>
            </w:r>
            <w:r w:rsidRPr="008543C7">
              <w:rPr>
                <w:rFonts w:ascii="Calibri" w:hAnsi="Calibri" w:cs="Times New Roman"/>
                <w:bCs/>
                <w:i/>
                <w:color w:val="000000"/>
              </w:rPr>
              <w:t xml:space="preserve">are </w:t>
            </w:r>
            <w:r>
              <w:rPr>
                <w:rFonts w:ascii="Calibri" w:hAnsi="Calibri" w:cs="Times New Roman"/>
                <w:bCs/>
                <w:i/>
                <w:color w:val="000000"/>
              </w:rPr>
              <w:t>compatible with the reading comprehension level required for successful completion of the course.</w:t>
            </w:r>
          </w:p>
        </w:tc>
        <w:tc>
          <w:tcPr>
            <w:tcW w:w="171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Evident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80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Emerging</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207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sidRPr="00E83D2A">
              <w:rPr>
                <w:rFonts w:ascii="Calibri" w:hAnsi="Calibri"/>
                <w:bCs/>
                <w:color w:val="000000"/>
                <w:sz w:val="20"/>
                <w:szCs w:val="20"/>
              </w:rPr>
              <w:br/>
            </w:r>
            <w:r>
              <w:rPr>
                <w:rFonts w:ascii="Calibri" w:hAnsi="Calibri"/>
                <w:bCs/>
                <w:color w:val="000000"/>
                <w:sz w:val="20"/>
                <w:szCs w:val="20"/>
              </w:rPr>
              <w:t xml:space="preserve">Is </w:t>
            </w:r>
            <w:r w:rsidRPr="00E83D2A">
              <w:rPr>
                <w:rFonts w:ascii="Calibri" w:hAnsi="Calibri"/>
                <w:bCs/>
                <w:color w:val="000000"/>
                <w:sz w:val="20"/>
                <w:szCs w:val="20"/>
              </w:rPr>
              <w:t>Not Met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r>
      <w:tr w:rsidR="00B43C69" w:rsidRPr="00E83D2A">
        <w:tc>
          <w:tcPr>
            <w:tcW w:w="8028" w:type="dxa"/>
          </w:tcPr>
          <w:p w:rsidR="00B43C69" w:rsidRPr="00E83D2A" w:rsidRDefault="00B43C69" w:rsidP="00B43C69">
            <w:pPr>
              <w:pStyle w:val="Style1"/>
              <w:tabs>
                <w:tab w:val="left" w:pos="360"/>
                <w:tab w:val="left" w:pos="720"/>
                <w:tab w:val="left" w:pos="1440"/>
                <w:tab w:val="left" w:pos="1800"/>
              </w:tabs>
              <w:spacing w:before="60" w:after="60"/>
              <w:ind w:left="360" w:hanging="360"/>
              <w:rPr>
                <w:rFonts w:ascii="Calibri" w:hAnsi="Calibri"/>
                <w:color w:val="000000"/>
                <w:sz w:val="20"/>
                <w:szCs w:val="20"/>
              </w:rPr>
            </w:pPr>
            <w:r w:rsidRPr="00E83D2A">
              <w:rPr>
                <w:rFonts w:ascii="Calibri" w:hAnsi="Calibri"/>
                <w:color w:val="000000"/>
                <w:sz w:val="20"/>
                <w:szCs w:val="20"/>
              </w:rPr>
              <w:t>1.</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instructional material</w:t>
            </w:r>
            <w:r>
              <w:rPr>
                <w:rFonts w:ascii="Calibri" w:hAnsi="Calibri"/>
                <w:color w:val="000000"/>
                <w:sz w:val="20"/>
                <w:szCs w:val="20"/>
              </w:rPr>
              <w:t>s are presented in coherent learning segments (e.g., modules, units, tutorials).</w:t>
            </w:r>
            <w:r w:rsidRPr="00E83D2A">
              <w:rPr>
                <w:rFonts w:ascii="Calibri" w:hAnsi="Calibri"/>
                <w:color w:val="000000"/>
                <w:sz w:val="20"/>
                <w:szCs w:val="20"/>
              </w:rPr>
              <w:t xml:space="preserve"> </w:t>
            </w:r>
          </w:p>
        </w:tc>
        <w:tc>
          <w:tcPr>
            <w:tcW w:w="171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02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t>2.</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w:t>
            </w:r>
            <w:r>
              <w:rPr>
                <w:rFonts w:ascii="Calibri" w:hAnsi="Calibri"/>
                <w:color w:val="000000"/>
                <w:sz w:val="20"/>
                <w:szCs w:val="20"/>
              </w:rPr>
              <w:t>instructional materials are arranged in a logical sequence (e.g., pre-reading, topic introduction, simple to complex concept presentation).</w:t>
            </w:r>
          </w:p>
        </w:tc>
        <w:tc>
          <w:tcPr>
            <w:tcW w:w="171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02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lastRenderedPageBreak/>
              <w:t>3.</w:t>
            </w:r>
            <w:r w:rsidRPr="00E83D2A">
              <w:rPr>
                <w:rFonts w:ascii="Calibri" w:hAnsi="Calibri"/>
                <w:color w:val="000000"/>
                <w:sz w:val="20"/>
                <w:szCs w:val="20"/>
              </w:rPr>
              <w:tab/>
            </w:r>
            <w:r>
              <w:rPr>
                <w:rFonts w:ascii="Calibri" w:hAnsi="Calibri"/>
                <w:color w:val="000000"/>
                <w:sz w:val="20"/>
                <w:szCs w:val="20"/>
              </w:rPr>
              <w:t>Instructions and content are written for a reading comprehension level that is compatible with the level of instruction provided in the course.</w:t>
            </w:r>
          </w:p>
        </w:tc>
        <w:tc>
          <w:tcPr>
            <w:tcW w:w="171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028" w:type="dxa"/>
          </w:tcPr>
          <w:p w:rsidR="00B43C69" w:rsidRPr="00E83D2A" w:rsidRDefault="00B43C69" w:rsidP="00B43C69">
            <w:pPr>
              <w:tabs>
                <w:tab w:val="left" w:pos="360"/>
              </w:tabs>
              <w:spacing w:before="60" w:after="60"/>
              <w:ind w:left="360" w:hanging="360"/>
              <w:rPr>
                <w:rFonts w:ascii="Calibri" w:hAnsi="Calibri"/>
                <w:b/>
                <w:bCs/>
                <w:color w:val="000000"/>
                <w:sz w:val="20"/>
                <w:szCs w:val="20"/>
              </w:rPr>
            </w:pPr>
            <w:r w:rsidRPr="00E83D2A">
              <w:rPr>
                <w:rFonts w:ascii="Calibri" w:hAnsi="Calibri"/>
                <w:color w:val="000000"/>
                <w:sz w:val="20"/>
                <w:szCs w:val="20"/>
              </w:rPr>
              <w:t>4.</w:t>
            </w:r>
            <w:r w:rsidRPr="00E83D2A">
              <w:rPr>
                <w:rFonts w:ascii="Calibri" w:hAnsi="Calibri"/>
                <w:color w:val="000000"/>
                <w:sz w:val="20"/>
                <w:szCs w:val="20"/>
              </w:rPr>
              <w:tab/>
            </w:r>
            <w:r>
              <w:rPr>
                <w:rFonts w:ascii="Calibri" w:hAnsi="Calibri"/>
                <w:color w:val="000000"/>
                <w:sz w:val="20"/>
                <w:szCs w:val="20"/>
              </w:rPr>
              <w:t>The technology utilized to deliver instruction</w:t>
            </w:r>
            <w:r w:rsidRPr="00E83D2A">
              <w:rPr>
                <w:rFonts w:ascii="Calibri" w:hAnsi="Calibri"/>
                <w:color w:val="000000"/>
                <w:sz w:val="20"/>
                <w:szCs w:val="20"/>
              </w:rPr>
              <w:t xml:space="preserve"> </w:t>
            </w:r>
            <w:r>
              <w:rPr>
                <w:rFonts w:ascii="Calibri" w:hAnsi="Calibri"/>
                <w:color w:val="000000"/>
                <w:sz w:val="20"/>
                <w:szCs w:val="20"/>
              </w:rPr>
              <w:t>works well with the course design.</w:t>
            </w:r>
          </w:p>
        </w:tc>
        <w:tc>
          <w:tcPr>
            <w:tcW w:w="171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2070" w:type="dxa"/>
          </w:tcPr>
          <w:p w:rsidR="00B43C69" w:rsidRPr="00E83D2A" w:rsidRDefault="00B43C69" w:rsidP="00B43C69">
            <w:pPr>
              <w:jc w:val="center"/>
              <w:rPr>
                <w:rFonts w:ascii="Calibri" w:hAnsi="Calibri"/>
                <w:color w:val="000000"/>
                <w:sz w:val="20"/>
                <w:szCs w:val="20"/>
              </w:rPr>
            </w:pPr>
          </w:p>
        </w:tc>
      </w:tr>
      <w:tr w:rsidR="00B43C69" w:rsidRPr="00E83D2A">
        <w:tc>
          <w:tcPr>
            <w:tcW w:w="8028" w:type="dxa"/>
          </w:tcPr>
          <w:p w:rsidR="00B43C69" w:rsidRPr="00E83D2A" w:rsidRDefault="00B43C69" w:rsidP="00B43C69">
            <w:pPr>
              <w:spacing w:before="60" w:after="60"/>
              <w:rPr>
                <w:rFonts w:ascii="Calibri" w:hAnsi="Calibri"/>
                <w:color w:val="000000"/>
                <w:sz w:val="20"/>
                <w:szCs w:val="20"/>
              </w:rPr>
            </w:pPr>
            <w:r w:rsidRPr="00E83D2A">
              <w:rPr>
                <w:rFonts w:ascii="Calibri" w:hAnsi="Calibri"/>
                <w:b/>
                <w:bCs/>
                <w:color w:val="000000"/>
                <w:sz w:val="20"/>
                <w:szCs w:val="20"/>
              </w:rPr>
              <w:t xml:space="preserve">Overall Rating for Standard I. </w:t>
            </w:r>
            <w:r w:rsidRPr="00067ADA">
              <w:rPr>
                <w:rFonts w:ascii="Calibri" w:hAnsi="Calibri"/>
                <w:bCs/>
                <w:color w:val="000000"/>
                <w:sz w:val="20"/>
                <w:szCs w:val="20"/>
              </w:rPr>
              <w:t>(Quality Standard Is Evident</w:t>
            </w:r>
            <w:r>
              <w:rPr>
                <w:rFonts w:ascii="Calibri" w:hAnsi="Calibri"/>
                <w:bCs/>
                <w:color w:val="000000"/>
                <w:sz w:val="20"/>
                <w:szCs w:val="20"/>
              </w:rPr>
              <w:t>;</w:t>
            </w:r>
            <w:r w:rsidRPr="00067ADA">
              <w:rPr>
                <w:rFonts w:ascii="Calibri" w:hAnsi="Calibri"/>
                <w:bCs/>
                <w:color w:val="000000"/>
                <w:sz w:val="20"/>
                <w:szCs w:val="20"/>
              </w:rPr>
              <w:t xml:space="preserve"> Quality Standard Is Emerging</w:t>
            </w:r>
            <w:r>
              <w:rPr>
                <w:rFonts w:ascii="Calibri" w:hAnsi="Calibri"/>
                <w:bCs/>
                <w:color w:val="000000"/>
                <w:sz w:val="20"/>
                <w:szCs w:val="20"/>
              </w:rPr>
              <w:t>;</w:t>
            </w:r>
            <w:r w:rsidRPr="00067ADA">
              <w:rPr>
                <w:rFonts w:ascii="Calibri" w:hAnsi="Calibri"/>
                <w:bCs/>
                <w:color w:val="000000"/>
                <w:sz w:val="20"/>
                <w:szCs w:val="20"/>
              </w:rPr>
              <w:t xml:space="preserve"> Quality Standard Is Not Met)</w:t>
            </w:r>
          </w:p>
        </w:tc>
        <w:tc>
          <w:tcPr>
            <w:tcW w:w="5580" w:type="dxa"/>
            <w:gridSpan w:val="3"/>
          </w:tcPr>
          <w:p w:rsidR="00B43C69" w:rsidRPr="00E83D2A" w:rsidRDefault="00B43C69" w:rsidP="00B43C69">
            <w:pPr>
              <w:rPr>
                <w:rFonts w:ascii="Calibri" w:hAnsi="Calibri"/>
                <w:color w:val="000000"/>
                <w:sz w:val="20"/>
                <w:szCs w:val="20"/>
              </w:rPr>
            </w:pPr>
          </w:p>
        </w:tc>
      </w:tr>
      <w:tr w:rsidR="00B43C69" w:rsidRPr="00E83D2A">
        <w:tc>
          <w:tcPr>
            <w:tcW w:w="13608" w:type="dxa"/>
            <w:gridSpan w:val="4"/>
          </w:tcPr>
          <w:p w:rsidR="00B43C69" w:rsidRPr="00E83D2A" w:rsidRDefault="00B43C69" w:rsidP="00B43C69">
            <w:pPr>
              <w:rPr>
                <w:rFonts w:ascii="Calibri" w:hAnsi="Calibri"/>
                <w:b/>
                <w:bCs/>
                <w:color w:val="000000"/>
                <w:sz w:val="20"/>
                <w:szCs w:val="20"/>
              </w:rPr>
            </w:pPr>
            <w:r w:rsidRPr="00E83D2A">
              <w:rPr>
                <w:rFonts w:ascii="Calibri" w:hAnsi="Calibri"/>
                <w:b/>
                <w:bCs/>
                <w:color w:val="000000"/>
                <w:sz w:val="20"/>
                <w:szCs w:val="20"/>
              </w:rPr>
              <w:t>Please provide a detailed narrative on each overall rating.</w:t>
            </w:r>
          </w:p>
          <w:p w:rsidR="00B43C69" w:rsidRPr="00E83D2A" w:rsidRDefault="00B43C69" w:rsidP="00B43C69">
            <w:pPr>
              <w:rPr>
                <w:rFonts w:ascii="Calibri" w:hAnsi="Calibri"/>
                <w:color w:val="000000"/>
                <w:sz w:val="20"/>
                <w:szCs w:val="20"/>
              </w:rPr>
            </w:pPr>
          </w:p>
          <w:p w:rsidR="00B43C69" w:rsidRPr="00E83D2A" w:rsidRDefault="00B43C69" w:rsidP="00B43C69">
            <w:pPr>
              <w:rPr>
                <w:rFonts w:ascii="Calibri" w:hAnsi="Calibri"/>
                <w:color w:val="000000"/>
                <w:sz w:val="20"/>
                <w:szCs w:val="20"/>
              </w:rPr>
            </w:pPr>
          </w:p>
        </w:tc>
      </w:tr>
    </w:tbl>
    <w:p w:rsidR="00B43C69" w:rsidRPr="00E83D2A" w:rsidRDefault="00B43C69" w:rsidP="00B43C69">
      <w:pPr>
        <w:pStyle w:val="Heading2"/>
        <w:rPr>
          <w:rFonts w:ascii="Calibri" w:hAnsi="Calibri"/>
          <w:sz w:val="20"/>
          <w:szCs w:val="20"/>
        </w:rPr>
      </w:pPr>
    </w:p>
    <w:p w:rsidR="00B43C69" w:rsidRPr="00E83D2A" w:rsidRDefault="00B43C69">
      <w:pPr>
        <w:spacing w:after="180"/>
        <w:rPr>
          <w:rFonts w:ascii="Calibri" w:hAnsi="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1620"/>
        <w:gridCol w:w="1800"/>
        <w:gridCol w:w="1980"/>
      </w:tblGrid>
      <w:tr w:rsidR="00B43C69" w:rsidRPr="00E83D2A">
        <w:trPr>
          <w:trHeight w:val="168"/>
        </w:trPr>
        <w:tc>
          <w:tcPr>
            <w:tcW w:w="8208" w:type="dxa"/>
          </w:tcPr>
          <w:p w:rsidR="00B43C69" w:rsidRDefault="00B43C69">
            <w:pPr>
              <w:pStyle w:val="EnvelopeReturn"/>
              <w:rPr>
                <w:rFonts w:ascii="Calibri" w:hAnsi="Calibri" w:cs="Times New Roman"/>
                <w:b/>
                <w:bCs/>
                <w:color w:val="000000"/>
              </w:rPr>
            </w:pPr>
            <w:r>
              <w:rPr>
                <w:rFonts w:ascii="Calibri" w:hAnsi="Calibri" w:cs="Times New Roman"/>
                <w:b/>
                <w:bCs/>
                <w:color w:val="000000"/>
              </w:rPr>
              <w:t>Quality Standard J.  Study Instructions</w:t>
            </w:r>
          </w:p>
          <w:p w:rsidR="00B43C69" w:rsidRDefault="00B43C69">
            <w:pPr>
              <w:pStyle w:val="EnvelopeReturn"/>
              <w:rPr>
                <w:rFonts w:ascii="Calibri" w:hAnsi="Calibri" w:cs="Times New Roman"/>
                <w:b/>
                <w:bCs/>
                <w:color w:val="000000"/>
              </w:rPr>
            </w:pPr>
          </w:p>
          <w:p w:rsidR="00B43C69" w:rsidRPr="00E83D2A" w:rsidRDefault="00B43C69">
            <w:pPr>
              <w:pStyle w:val="EnvelopeReturn"/>
              <w:rPr>
                <w:rFonts w:ascii="Calibri" w:hAnsi="Calibri" w:cs="Times New Roman"/>
                <w:b/>
                <w:bCs/>
                <w:color w:val="000000"/>
              </w:rPr>
            </w:pPr>
            <w:r w:rsidRPr="00E83D2A">
              <w:rPr>
                <w:rFonts w:ascii="Calibri" w:hAnsi="Calibri"/>
                <w:i/>
                <w:iCs/>
                <w:color w:val="000000"/>
              </w:rPr>
              <w:t xml:space="preserve">Instructions and suggestions on how to study and how to use the instructional materials assist </w:t>
            </w:r>
            <w:r>
              <w:rPr>
                <w:rFonts w:ascii="Calibri" w:hAnsi="Calibri"/>
                <w:i/>
                <w:iCs/>
                <w:color w:val="000000"/>
              </w:rPr>
              <w:t>learner</w:t>
            </w:r>
            <w:r w:rsidRPr="00E83D2A">
              <w:rPr>
                <w:rFonts w:ascii="Calibri" w:hAnsi="Calibri"/>
                <w:i/>
                <w:iCs/>
                <w:color w:val="000000"/>
              </w:rPr>
              <w:t>s to learn effectively and efficiently.</w:t>
            </w:r>
          </w:p>
        </w:tc>
        <w:tc>
          <w:tcPr>
            <w:tcW w:w="162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Evident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80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Emerging</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98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sidRPr="00E83D2A">
              <w:rPr>
                <w:rFonts w:ascii="Calibri" w:hAnsi="Calibri"/>
                <w:bCs/>
                <w:color w:val="000000"/>
                <w:sz w:val="20"/>
                <w:szCs w:val="20"/>
              </w:rPr>
              <w:br/>
            </w:r>
            <w:r>
              <w:rPr>
                <w:rFonts w:ascii="Calibri" w:hAnsi="Calibri"/>
                <w:bCs/>
                <w:color w:val="000000"/>
                <w:sz w:val="20"/>
                <w:szCs w:val="20"/>
              </w:rPr>
              <w:t xml:space="preserve">Is </w:t>
            </w:r>
            <w:r w:rsidRPr="00E83D2A">
              <w:rPr>
                <w:rFonts w:ascii="Calibri" w:hAnsi="Calibri"/>
                <w:bCs/>
                <w:color w:val="000000"/>
                <w:sz w:val="20"/>
                <w:szCs w:val="20"/>
              </w:rPr>
              <w:t>Not Met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r>
      <w:tr w:rsidR="00B43C69" w:rsidRPr="00E83D2A">
        <w:tc>
          <w:tcPr>
            <w:tcW w:w="8208" w:type="dxa"/>
          </w:tcPr>
          <w:p w:rsidR="00B43C69" w:rsidRPr="00E83D2A" w:rsidRDefault="00B43C69" w:rsidP="00B43C69">
            <w:pPr>
              <w:pStyle w:val="Style1"/>
              <w:tabs>
                <w:tab w:val="left" w:pos="360"/>
                <w:tab w:val="left" w:pos="720"/>
                <w:tab w:val="left" w:pos="1440"/>
                <w:tab w:val="left" w:pos="1800"/>
              </w:tabs>
              <w:spacing w:before="60" w:after="60"/>
              <w:ind w:left="360" w:hanging="360"/>
              <w:rPr>
                <w:rFonts w:ascii="Calibri" w:hAnsi="Calibri"/>
                <w:color w:val="000000"/>
                <w:sz w:val="20"/>
                <w:szCs w:val="20"/>
              </w:rPr>
            </w:pPr>
            <w:r w:rsidRPr="00E83D2A">
              <w:rPr>
                <w:rFonts w:ascii="Calibri" w:hAnsi="Calibri"/>
                <w:color w:val="000000"/>
                <w:sz w:val="20"/>
                <w:szCs w:val="20"/>
              </w:rPr>
              <w:t>1.</w:t>
            </w:r>
            <w:r w:rsidRPr="00E83D2A">
              <w:rPr>
                <w:rFonts w:ascii="Calibri" w:hAnsi="Calibri"/>
                <w:color w:val="000000"/>
                <w:sz w:val="20"/>
                <w:szCs w:val="20"/>
              </w:rPr>
              <w:tab/>
            </w:r>
            <w:r>
              <w:rPr>
                <w:rFonts w:ascii="Calibri" w:hAnsi="Calibri"/>
                <w:color w:val="000000"/>
                <w:sz w:val="20"/>
                <w:szCs w:val="20"/>
              </w:rPr>
              <w:t xml:space="preserve">Navigation through the course learning management system (LMS) is intuitive and logical. </w:t>
            </w:r>
            <w:proofErr w:type="gramStart"/>
            <w:r>
              <w:rPr>
                <w:rFonts w:ascii="Calibri" w:hAnsi="Calibri"/>
                <w:color w:val="000000"/>
                <w:sz w:val="20"/>
                <w:szCs w:val="20"/>
              </w:rPr>
              <w:t>A consistent layout design orients learners</w:t>
            </w:r>
            <w:proofErr w:type="gramEnd"/>
            <w:r>
              <w:rPr>
                <w:rFonts w:ascii="Calibri" w:hAnsi="Calibri"/>
                <w:color w:val="000000"/>
                <w:sz w:val="20"/>
                <w:szCs w:val="20"/>
              </w:rPr>
              <w:t xml:space="preserve"> through the course.</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r>
      <w:tr w:rsidR="00B43C69" w:rsidRPr="00E83D2A">
        <w:tc>
          <w:tcPr>
            <w:tcW w:w="8208" w:type="dxa"/>
          </w:tcPr>
          <w:p w:rsidR="00B43C69" w:rsidRPr="00E83D2A" w:rsidRDefault="00B43C69" w:rsidP="00B43C69">
            <w:pPr>
              <w:tabs>
                <w:tab w:val="left" w:pos="360"/>
                <w:tab w:val="left" w:pos="3240"/>
              </w:tabs>
              <w:autoSpaceDE w:val="0"/>
              <w:autoSpaceDN w:val="0"/>
              <w:adjustRightInd w:val="0"/>
              <w:spacing w:before="60" w:after="60"/>
              <w:ind w:left="360" w:hanging="360"/>
              <w:rPr>
                <w:rFonts w:ascii="Calibri" w:hAnsi="Calibri"/>
                <w:color w:val="000000"/>
                <w:sz w:val="20"/>
                <w:szCs w:val="20"/>
              </w:rPr>
            </w:pPr>
            <w:r w:rsidRPr="00E83D2A">
              <w:rPr>
                <w:rFonts w:ascii="Calibri" w:hAnsi="Calibri"/>
                <w:color w:val="000000"/>
                <w:sz w:val="20"/>
                <w:szCs w:val="20"/>
              </w:rPr>
              <w:t>2.</w:t>
            </w:r>
            <w:r w:rsidRPr="00E83D2A">
              <w:rPr>
                <w:rFonts w:ascii="Calibri" w:hAnsi="Calibri"/>
                <w:color w:val="000000"/>
                <w:sz w:val="20"/>
                <w:szCs w:val="20"/>
              </w:rPr>
              <w:tab/>
            </w:r>
            <w:r>
              <w:rPr>
                <w:rFonts w:ascii="Calibri" w:hAnsi="Calibri"/>
                <w:color w:val="000000"/>
                <w:sz w:val="20"/>
                <w:szCs w:val="20"/>
              </w:rPr>
              <w:t>There is a course schedule or syllabus that includes all learning activities, assignments, and assessments, as well as guidelines for when these elements are due for completion.</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r>
      <w:tr w:rsidR="00B43C69" w:rsidRPr="00E83D2A">
        <w:tc>
          <w:tcPr>
            <w:tcW w:w="8208" w:type="dxa"/>
          </w:tcPr>
          <w:p w:rsidR="00B43C69" w:rsidRPr="00E83D2A" w:rsidRDefault="00B43C69" w:rsidP="00B43C69">
            <w:pPr>
              <w:tabs>
                <w:tab w:val="left" w:pos="360"/>
                <w:tab w:val="left" w:pos="3240"/>
              </w:tabs>
              <w:autoSpaceDE w:val="0"/>
              <w:autoSpaceDN w:val="0"/>
              <w:adjustRightInd w:val="0"/>
              <w:spacing w:before="60" w:after="60"/>
              <w:ind w:left="360" w:hanging="360"/>
              <w:rPr>
                <w:rFonts w:ascii="Calibri" w:hAnsi="Calibri"/>
                <w:color w:val="000000"/>
                <w:sz w:val="20"/>
                <w:szCs w:val="20"/>
              </w:rPr>
            </w:pPr>
            <w:r>
              <w:rPr>
                <w:rFonts w:ascii="Calibri" w:hAnsi="Calibri"/>
                <w:color w:val="000000"/>
                <w:sz w:val="20"/>
                <w:szCs w:val="20"/>
              </w:rPr>
              <w:t>3</w:t>
            </w:r>
            <w:r w:rsidRPr="00E83D2A">
              <w:rPr>
                <w:rFonts w:ascii="Calibri" w:hAnsi="Calibri"/>
                <w:color w:val="000000"/>
                <w:sz w:val="20"/>
                <w:szCs w:val="20"/>
              </w:rPr>
              <w:t>.</w:t>
            </w:r>
            <w:r w:rsidRPr="00E83D2A">
              <w:rPr>
                <w:rFonts w:ascii="Calibri" w:hAnsi="Calibri"/>
                <w:color w:val="000000"/>
                <w:sz w:val="20"/>
                <w:szCs w:val="20"/>
              </w:rPr>
              <w:tab/>
            </w:r>
            <w:r>
              <w:rPr>
                <w:rFonts w:ascii="Calibri" w:hAnsi="Calibri"/>
                <w:color w:val="000000"/>
                <w:sz w:val="20"/>
                <w:szCs w:val="20"/>
              </w:rPr>
              <w:t>Learners are provided with options to obtain support for learning activities that can accommodate individual needs and interests (e.g., links to tutoring services, learner support resources, web or video consultation).</w:t>
            </w:r>
          </w:p>
        </w:tc>
        <w:tc>
          <w:tcPr>
            <w:tcW w:w="1620" w:type="dxa"/>
          </w:tcPr>
          <w:p w:rsidR="00B43C69" w:rsidRPr="00E83D2A" w:rsidRDefault="00B43C69" w:rsidP="00B43C69">
            <w:pPr>
              <w:jc w:val="center"/>
              <w:rPr>
                <w:rFonts w:ascii="Calibri" w:hAnsi="Calibri"/>
                <w:color w:val="000000"/>
                <w:sz w:val="20"/>
                <w:szCs w:val="20"/>
              </w:rPr>
            </w:pPr>
          </w:p>
        </w:tc>
        <w:tc>
          <w:tcPr>
            <w:tcW w:w="1800" w:type="dxa"/>
          </w:tcPr>
          <w:p w:rsidR="00B43C69" w:rsidRPr="00E83D2A" w:rsidRDefault="00B43C69" w:rsidP="00B43C69">
            <w:pPr>
              <w:jc w:val="center"/>
              <w:rPr>
                <w:rFonts w:ascii="Calibri" w:hAnsi="Calibri"/>
                <w:color w:val="000000"/>
                <w:sz w:val="20"/>
                <w:szCs w:val="20"/>
              </w:rPr>
            </w:pPr>
          </w:p>
        </w:tc>
        <w:tc>
          <w:tcPr>
            <w:tcW w:w="1980" w:type="dxa"/>
          </w:tcPr>
          <w:p w:rsidR="00B43C69" w:rsidRPr="00E83D2A" w:rsidRDefault="00B43C69" w:rsidP="00B43C69">
            <w:pPr>
              <w:jc w:val="center"/>
              <w:rPr>
                <w:rFonts w:ascii="Calibri" w:hAnsi="Calibri"/>
                <w:color w:val="000000"/>
                <w:sz w:val="20"/>
                <w:szCs w:val="20"/>
              </w:rPr>
            </w:pPr>
          </w:p>
        </w:tc>
      </w:tr>
      <w:tr w:rsidR="00B43C69" w:rsidRPr="00E83D2A">
        <w:tc>
          <w:tcPr>
            <w:tcW w:w="8208" w:type="dxa"/>
          </w:tcPr>
          <w:p w:rsidR="00B43C69" w:rsidRPr="00E83D2A" w:rsidRDefault="00B43C69" w:rsidP="00B43C69">
            <w:pPr>
              <w:spacing w:before="60" w:after="60"/>
              <w:rPr>
                <w:rFonts w:ascii="Calibri" w:hAnsi="Calibri"/>
                <w:color w:val="000000"/>
                <w:sz w:val="20"/>
                <w:szCs w:val="20"/>
              </w:rPr>
            </w:pPr>
            <w:r w:rsidRPr="00E83D2A">
              <w:rPr>
                <w:rFonts w:ascii="Calibri" w:hAnsi="Calibri"/>
                <w:b/>
                <w:bCs/>
                <w:color w:val="000000"/>
                <w:sz w:val="20"/>
                <w:szCs w:val="20"/>
              </w:rPr>
              <w:t>Overall Rating for Standard</w:t>
            </w:r>
            <w:r>
              <w:rPr>
                <w:rFonts w:ascii="Calibri" w:hAnsi="Calibri"/>
                <w:b/>
                <w:bCs/>
                <w:color w:val="000000"/>
                <w:sz w:val="20"/>
                <w:szCs w:val="20"/>
              </w:rPr>
              <w:t xml:space="preserve"> </w:t>
            </w:r>
            <w:r w:rsidRPr="00E83D2A">
              <w:rPr>
                <w:rFonts w:ascii="Calibri" w:hAnsi="Calibri"/>
                <w:b/>
                <w:bCs/>
                <w:color w:val="000000"/>
                <w:sz w:val="20"/>
                <w:szCs w:val="20"/>
              </w:rPr>
              <w:t xml:space="preserve">J. </w:t>
            </w:r>
            <w:r w:rsidRPr="00067ADA">
              <w:rPr>
                <w:rFonts w:ascii="Calibri" w:hAnsi="Calibri"/>
                <w:bCs/>
                <w:color w:val="000000"/>
                <w:sz w:val="20"/>
                <w:szCs w:val="20"/>
              </w:rPr>
              <w:t>(Quality Standard Is Evident</w:t>
            </w:r>
            <w:r>
              <w:rPr>
                <w:rFonts w:ascii="Calibri" w:hAnsi="Calibri"/>
                <w:bCs/>
                <w:color w:val="000000"/>
                <w:sz w:val="20"/>
                <w:szCs w:val="20"/>
              </w:rPr>
              <w:t>;</w:t>
            </w:r>
            <w:r w:rsidRPr="00067ADA">
              <w:rPr>
                <w:rFonts w:ascii="Calibri" w:hAnsi="Calibri"/>
                <w:bCs/>
                <w:color w:val="000000"/>
                <w:sz w:val="20"/>
                <w:szCs w:val="20"/>
              </w:rPr>
              <w:t xml:space="preserve"> Quality Standard Is Emerging</w:t>
            </w:r>
            <w:r>
              <w:rPr>
                <w:rFonts w:ascii="Calibri" w:hAnsi="Calibri"/>
                <w:bCs/>
                <w:color w:val="000000"/>
                <w:sz w:val="20"/>
                <w:szCs w:val="20"/>
              </w:rPr>
              <w:t xml:space="preserve">; </w:t>
            </w:r>
            <w:r w:rsidRPr="00067ADA">
              <w:rPr>
                <w:rFonts w:ascii="Calibri" w:hAnsi="Calibri"/>
                <w:bCs/>
                <w:color w:val="000000"/>
                <w:sz w:val="20"/>
                <w:szCs w:val="20"/>
              </w:rPr>
              <w:t>Quality Standard Is Not Met)</w:t>
            </w:r>
          </w:p>
        </w:tc>
        <w:tc>
          <w:tcPr>
            <w:tcW w:w="5400" w:type="dxa"/>
            <w:gridSpan w:val="3"/>
          </w:tcPr>
          <w:p w:rsidR="00B43C69" w:rsidRPr="00E83D2A" w:rsidRDefault="00B43C69">
            <w:pPr>
              <w:rPr>
                <w:rFonts w:ascii="Calibri" w:hAnsi="Calibri"/>
                <w:color w:val="000000"/>
                <w:sz w:val="20"/>
                <w:szCs w:val="20"/>
              </w:rPr>
            </w:pPr>
          </w:p>
        </w:tc>
      </w:tr>
      <w:tr w:rsidR="00B43C69" w:rsidRPr="00E83D2A">
        <w:tc>
          <w:tcPr>
            <w:tcW w:w="13608" w:type="dxa"/>
            <w:gridSpan w:val="4"/>
          </w:tcPr>
          <w:p w:rsidR="00B43C69" w:rsidRPr="00E83D2A" w:rsidRDefault="00B43C69" w:rsidP="00B43C69">
            <w:pPr>
              <w:rPr>
                <w:rFonts w:ascii="Calibri" w:hAnsi="Calibri"/>
                <w:color w:val="000000"/>
                <w:sz w:val="20"/>
                <w:szCs w:val="20"/>
              </w:rPr>
            </w:pPr>
            <w:r w:rsidRPr="00E83D2A">
              <w:rPr>
                <w:rFonts w:ascii="Calibri" w:hAnsi="Calibri"/>
                <w:b/>
                <w:bCs/>
                <w:color w:val="000000"/>
                <w:sz w:val="20"/>
                <w:szCs w:val="20"/>
              </w:rPr>
              <w:t>Please provide a detailed narrative on each overall rating.</w:t>
            </w:r>
          </w:p>
        </w:tc>
      </w:tr>
    </w:tbl>
    <w:p w:rsidR="00B43C69" w:rsidRPr="00E83D2A" w:rsidRDefault="00B43C69">
      <w:pPr>
        <w:autoSpaceDE w:val="0"/>
        <w:autoSpaceDN w:val="0"/>
        <w:adjustRightInd w:val="0"/>
        <w:rPr>
          <w:rFonts w:ascii="Calibri" w:hAnsi="Calibri"/>
          <w:color w:val="000000"/>
          <w:sz w:val="20"/>
          <w:szCs w:val="20"/>
        </w:rPr>
      </w:pPr>
    </w:p>
    <w:p w:rsidR="00B43C69" w:rsidRPr="00E83D2A" w:rsidRDefault="00B43C69">
      <w:pPr>
        <w:autoSpaceDE w:val="0"/>
        <w:autoSpaceDN w:val="0"/>
        <w:adjustRightInd w:val="0"/>
        <w:rPr>
          <w:rFonts w:ascii="Calibri" w:hAnsi="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1620"/>
        <w:gridCol w:w="1800"/>
        <w:gridCol w:w="1980"/>
      </w:tblGrid>
      <w:tr w:rsidR="00B43C69" w:rsidRPr="00E83D2A">
        <w:trPr>
          <w:trHeight w:val="168"/>
        </w:trPr>
        <w:tc>
          <w:tcPr>
            <w:tcW w:w="8208" w:type="dxa"/>
          </w:tcPr>
          <w:p w:rsidR="00B43C69" w:rsidRDefault="00B43C69">
            <w:pPr>
              <w:pStyle w:val="EnvelopeReturn"/>
              <w:rPr>
                <w:rFonts w:ascii="Calibri" w:hAnsi="Calibri"/>
                <w:b/>
                <w:bCs/>
                <w:color w:val="000000"/>
              </w:rPr>
            </w:pPr>
            <w:r>
              <w:rPr>
                <w:rFonts w:ascii="Calibri" w:hAnsi="Calibri" w:cs="Times New Roman"/>
                <w:b/>
                <w:bCs/>
                <w:color w:val="000000"/>
              </w:rPr>
              <w:t xml:space="preserve">Quality Standard K. </w:t>
            </w:r>
            <w:r w:rsidRPr="00E83D2A">
              <w:rPr>
                <w:rFonts w:ascii="Calibri" w:hAnsi="Calibri"/>
                <w:b/>
                <w:bCs/>
                <w:color w:val="000000"/>
              </w:rPr>
              <w:t>Educational Media and Learning Resources</w:t>
            </w:r>
          </w:p>
          <w:p w:rsidR="00B43C69" w:rsidRDefault="00B43C69">
            <w:pPr>
              <w:pStyle w:val="EnvelopeReturn"/>
              <w:rPr>
                <w:rFonts w:ascii="Calibri" w:hAnsi="Calibri"/>
                <w:b/>
                <w:bCs/>
                <w:color w:val="000000"/>
              </w:rPr>
            </w:pPr>
          </w:p>
          <w:p w:rsidR="00B43C69" w:rsidRPr="00E83D2A" w:rsidRDefault="00B43C69" w:rsidP="00B43C69">
            <w:pPr>
              <w:pStyle w:val="EnvelopeReturn"/>
              <w:rPr>
                <w:rFonts w:ascii="Calibri" w:hAnsi="Calibri" w:cs="Times New Roman"/>
                <w:b/>
                <w:bCs/>
                <w:color w:val="000000"/>
              </w:rPr>
            </w:pPr>
            <w:r w:rsidRPr="00E83D2A">
              <w:rPr>
                <w:rFonts w:ascii="Calibri" w:hAnsi="Calibri"/>
                <w:i/>
              </w:rPr>
              <w:lastRenderedPageBreak/>
              <w:t xml:space="preserve">Learning resources for faculty and </w:t>
            </w:r>
            <w:r>
              <w:rPr>
                <w:rFonts w:ascii="Calibri" w:hAnsi="Calibri"/>
                <w:i/>
              </w:rPr>
              <w:t>learner</w:t>
            </w:r>
            <w:r w:rsidRPr="00E83D2A">
              <w:rPr>
                <w:rFonts w:ascii="Calibri" w:hAnsi="Calibri"/>
                <w:i/>
              </w:rPr>
              <w:t xml:space="preserve">s must be available and appropriate to the level and scope of </w:t>
            </w:r>
            <w:r w:rsidR="00774F38">
              <w:rPr>
                <w:rFonts w:ascii="Calibri" w:hAnsi="Calibri"/>
                <w:i/>
              </w:rPr>
              <w:t>course</w:t>
            </w:r>
            <w:r w:rsidRPr="00E83D2A">
              <w:rPr>
                <w:rFonts w:ascii="Calibri" w:hAnsi="Calibri"/>
                <w:i/>
              </w:rPr>
              <w:t xml:space="preserve"> offerings. </w:t>
            </w:r>
            <w:r w:rsidR="00774F38">
              <w:rPr>
                <w:rFonts w:ascii="Calibri" w:hAnsi="Calibri"/>
                <w:i/>
              </w:rPr>
              <w:t>Course</w:t>
            </w:r>
            <w:r w:rsidRPr="00E83D2A">
              <w:rPr>
                <w:rFonts w:ascii="Calibri" w:hAnsi="Calibri"/>
                <w:i/>
              </w:rPr>
              <w:t xml:space="preserve"> designers and/or faculty/instructors make effective use of appropriate teaching aids and learning resources, including educational media and supplemental instructional aids, in creating </w:t>
            </w:r>
            <w:r w:rsidR="00774F38">
              <w:rPr>
                <w:rFonts w:ascii="Calibri" w:hAnsi="Calibri"/>
                <w:i/>
              </w:rPr>
              <w:t>course</w:t>
            </w:r>
            <w:r w:rsidRPr="00E83D2A">
              <w:rPr>
                <w:rFonts w:ascii="Calibri" w:hAnsi="Calibri"/>
                <w:i/>
              </w:rPr>
              <w:t xml:space="preserve">s and in teaching </w:t>
            </w:r>
            <w:r>
              <w:rPr>
                <w:rFonts w:ascii="Calibri" w:hAnsi="Calibri"/>
                <w:i/>
              </w:rPr>
              <w:t>learner</w:t>
            </w:r>
            <w:r w:rsidRPr="00E83D2A">
              <w:rPr>
                <w:rFonts w:ascii="Calibri" w:hAnsi="Calibri"/>
                <w:i/>
              </w:rPr>
              <w:t xml:space="preserve">s. The </w:t>
            </w:r>
            <w:r>
              <w:rPr>
                <w:rFonts w:ascii="Calibri" w:hAnsi="Calibri"/>
                <w:i/>
              </w:rPr>
              <w:t>provider</w:t>
            </w:r>
            <w:r w:rsidRPr="00E83D2A">
              <w:rPr>
                <w:rFonts w:ascii="Calibri" w:hAnsi="Calibri"/>
                <w:i/>
              </w:rPr>
              <w:t xml:space="preserve"> makes effective provisions for </w:t>
            </w:r>
            <w:r>
              <w:rPr>
                <w:rFonts w:ascii="Calibri" w:hAnsi="Calibri"/>
                <w:i/>
              </w:rPr>
              <w:t>learner</w:t>
            </w:r>
            <w:r w:rsidRPr="00E83D2A">
              <w:rPr>
                <w:rFonts w:ascii="Calibri" w:hAnsi="Calibri"/>
                <w:i/>
              </w:rPr>
              <w:t xml:space="preserve">s to access learning resources and libraries that are appropriate for the attainment of </w:t>
            </w:r>
            <w:r w:rsidR="00774F38">
              <w:rPr>
                <w:rFonts w:ascii="Calibri" w:hAnsi="Calibri"/>
                <w:i/>
              </w:rPr>
              <w:t>course</w:t>
            </w:r>
            <w:r w:rsidRPr="00E83D2A">
              <w:rPr>
                <w:rFonts w:ascii="Calibri" w:hAnsi="Calibri"/>
                <w:i/>
              </w:rPr>
              <w:t xml:space="preserve"> learning outcomes.</w:t>
            </w:r>
          </w:p>
        </w:tc>
        <w:tc>
          <w:tcPr>
            <w:tcW w:w="162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lastRenderedPageBreak/>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Evident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80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lastRenderedPageBreak/>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Emerging</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98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lastRenderedPageBreak/>
              <w:t xml:space="preserve">Quality Standard </w:t>
            </w:r>
            <w:r w:rsidRPr="00E83D2A">
              <w:rPr>
                <w:rFonts w:ascii="Calibri" w:hAnsi="Calibri"/>
                <w:bCs/>
                <w:color w:val="000000"/>
                <w:sz w:val="20"/>
                <w:szCs w:val="20"/>
              </w:rPr>
              <w:br/>
            </w:r>
            <w:r>
              <w:rPr>
                <w:rFonts w:ascii="Calibri" w:hAnsi="Calibri"/>
                <w:bCs/>
                <w:color w:val="000000"/>
                <w:sz w:val="20"/>
                <w:szCs w:val="20"/>
              </w:rPr>
              <w:t xml:space="preserve">Is </w:t>
            </w:r>
            <w:r w:rsidRPr="00E83D2A">
              <w:rPr>
                <w:rFonts w:ascii="Calibri" w:hAnsi="Calibri"/>
                <w:bCs/>
                <w:color w:val="000000"/>
                <w:sz w:val="20"/>
                <w:szCs w:val="20"/>
              </w:rPr>
              <w:t>Not Met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r>
      <w:tr w:rsidR="00B43C69" w:rsidRPr="00E83D2A">
        <w:tc>
          <w:tcPr>
            <w:tcW w:w="8208" w:type="dxa"/>
          </w:tcPr>
          <w:p w:rsidR="00B43C69" w:rsidRPr="00E83D2A" w:rsidRDefault="00B43C69" w:rsidP="00B43C69">
            <w:pPr>
              <w:pStyle w:val="Style1"/>
              <w:tabs>
                <w:tab w:val="left" w:pos="360"/>
                <w:tab w:val="left" w:pos="720"/>
                <w:tab w:val="left" w:pos="1440"/>
                <w:tab w:val="left" w:pos="1800"/>
              </w:tabs>
              <w:spacing w:before="60" w:after="60"/>
              <w:ind w:left="360" w:hanging="360"/>
              <w:rPr>
                <w:rFonts w:ascii="Calibri" w:hAnsi="Calibri"/>
                <w:color w:val="000000"/>
                <w:sz w:val="20"/>
                <w:szCs w:val="20"/>
              </w:rPr>
            </w:pPr>
            <w:r w:rsidRPr="00E83D2A">
              <w:rPr>
                <w:rFonts w:ascii="Calibri" w:hAnsi="Calibri"/>
                <w:color w:val="000000"/>
                <w:sz w:val="20"/>
                <w:szCs w:val="20"/>
              </w:rPr>
              <w:lastRenderedPageBreak/>
              <w:t>1.</w:t>
            </w:r>
            <w:r w:rsidRPr="00E83D2A">
              <w:rPr>
                <w:rFonts w:ascii="Calibri" w:hAnsi="Calibri"/>
                <w:color w:val="000000"/>
                <w:sz w:val="20"/>
                <w:szCs w:val="20"/>
              </w:rPr>
              <w:tab/>
            </w:r>
            <w:r>
              <w:rPr>
                <w:rFonts w:ascii="Calibri" w:hAnsi="Calibri"/>
                <w:color w:val="000000"/>
                <w:sz w:val="20"/>
                <w:szCs w:val="20"/>
              </w:rPr>
              <w:t xml:space="preserve">The </w:t>
            </w:r>
            <w:r w:rsidRPr="00E83D2A">
              <w:rPr>
                <w:rFonts w:ascii="Calibri" w:hAnsi="Calibri"/>
                <w:color w:val="000000"/>
                <w:sz w:val="20"/>
                <w:szCs w:val="20"/>
              </w:rPr>
              <w:t xml:space="preserve">learning resources </w:t>
            </w:r>
            <w:r>
              <w:rPr>
                <w:rFonts w:ascii="Calibri" w:hAnsi="Calibri"/>
                <w:color w:val="000000"/>
                <w:sz w:val="20"/>
                <w:szCs w:val="20"/>
              </w:rPr>
              <w:t>available to</w:t>
            </w:r>
            <w:r w:rsidRPr="00E83D2A">
              <w:rPr>
                <w:rFonts w:ascii="Calibri" w:hAnsi="Calibri"/>
                <w:color w:val="000000"/>
                <w:sz w:val="20"/>
                <w:szCs w:val="20"/>
              </w:rPr>
              <w:t xml:space="preserve"> </w:t>
            </w:r>
            <w:r>
              <w:rPr>
                <w:rFonts w:ascii="Calibri" w:hAnsi="Calibri"/>
                <w:color w:val="000000"/>
                <w:sz w:val="20"/>
                <w:szCs w:val="20"/>
              </w:rPr>
              <w:t>learner</w:t>
            </w:r>
            <w:r w:rsidRPr="00E83D2A">
              <w:rPr>
                <w:rFonts w:ascii="Calibri" w:hAnsi="Calibri"/>
                <w:color w:val="000000"/>
                <w:sz w:val="20"/>
                <w:szCs w:val="20"/>
              </w:rPr>
              <w:t>s</w:t>
            </w:r>
            <w:r>
              <w:rPr>
                <w:rFonts w:ascii="Calibri" w:hAnsi="Calibri"/>
                <w:color w:val="000000"/>
                <w:sz w:val="20"/>
                <w:szCs w:val="20"/>
              </w:rPr>
              <w:t xml:space="preserve"> are </w:t>
            </w:r>
            <w:r w:rsidRPr="00E83D2A">
              <w:rPr>
                <w:rFonts w:ascii="Calibri" w:hAnsi="Calibri"/>
                <w:color w:val="000000"/>
                <w:sz w:val="20"/>
                <w:szCs w:val="20"/>
              </w:rPr>
              <w:t>appropriate to the level and scope of the course offerings</w:t>
            </w:r>
            <w:r>
              <w:rPr>
                <w:rFonts w:ascii="Calibri" w:hAnsi="Calibri"/>
                <w:color w:val="000000"/>
                <w:sz w:val="20"/>
                <w:szCs w:val="20"/>
              </w:rPr>
              <w:t>.</w:t>
            </w:r>
          </w:p>
        </w:tc>
        <w:tc>
          <w:tcPr>
            <w:tcW w:w="1620" w:type="dxa"/>
          </w:tcPr>
          <w:p w:rsidR="00B43C69" w:rsidRPr="00E83D2A" w:rsidRDefault="00B43C69">
            <w:pPr>
              <w:rPr>
                <w:rFonts w:ascii="Calibri" w:hAnsi="Calibri"/>
                <w:color w:val="000000"/>
                <w:sz w:val="20"/>
                <w:szCs w:val="20"/>
              </w:rPr>
            </w:pPr>
          </w:p>
        </w:tc>
        <w:tc>
          <w:tcPr>
            <w:tcW w:w="1800" w:type="dxa"/>
          </w:tcPr>
          <w:p w:rsidR="00B43C69" w:rsidRPr="00E83D2A" w:rsidRDefault="00B43C69">
            <w:pPr>
              <w:rPr>
                <w:rFonts w:ascii="Calibri" w:hAnsi="Calibri"/>
                <w:color w:val="000000"/>
                <w:sz w:val="20"/>
                <w:szCs w:val="20"/>
              </w:rPr>
            </w:pPr>
          </w:p>
        </w:tc>
        <w:tc>
          <w:tcPr>
            <w:tcW w:w="1980" w:type="dxa"/>
          </w:tcPr>
          <w:p w:rsidR="00B43C69" w:rsidRPr="00E83D2A" w:rsidRDefault="00B43C69">
            <w:pPr>
              <w:rPr>
                <w:rFonts w:ascii="Calibri" w:hAnsi="Calibri"/>
                <w:color w:val="000000"/>
                <w:sz w:val="20"/>
                <w:szCs w:val="20"/>
              </w:rPr>
            </w:pPr>
          </w:p>
        </w:tc>
      </w:tr>
      <w:tr w:rsidR="00B43C69" w:rsidRPr="00E83D2A">
        <w:tc>
          <w:tcPr>
            <w:tcW w:w="820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t>2.</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learning resources </w:t>
            </w:r>
            <w:r>
              <w:rPr>
                <w:rFonts w:ascii="Calibri" w:hAnsi="Calibri"/>
                <w:color w:val="000000"/>
                <w:sz w:val="20"/>
                <w:szCs w:val="20"/>
              </w:rPr>
              <w:t>complement</w:t>
            </w:r>
            <w:r w:rsidRPr="00E83D2A">
              <w:rPr>
                <w:rFonts w:ascii="Calibri" w:hAnsi="Calibri"/>
                <w:color w:val="000000"/>
                <w:sz w:val="20"/>
                <w:szCs w:val="20"/>
              </w:rPr>
              <w:t xml:space="preserve"> the instruction</w:t>
            </w:r>
            <w:r>
              <w:rPr>
                <w:rFonts w:ascii="Calibri" w:hAnsi="Calibri"/>
                <w:color w:val="000000"/>
                <w:sz w:val="20"/>
                <w:szCs w:val="20"/>
              </w:rPr>
              <w:t>.</w:t>
            </w:r>
          </w:p>
        </w:tc>
        <w:tc>
          <w:tcPr>
            <w:tcW w:w="1620" w:type="dxa"/>
          </w:tcPr>
          <w:p w:rsidR="00B43C69" w:rsidRPr="00E83D2A" w:rsidRDefault="00B43C69">
            <w:pPr>
              <w:rPr>
                <w:rFonts w:ascii="Calibri" w:hAnsi="Calibri"/>
                <w:color w:val="000000"/>
                <w:sz w:val="20"/>
                <w:szCs w:val="20"/>
              </w:rPr>
            </w:pPr>
          </w:p>
        </w:tc>
        <w:tc>
          <w:tcPr>
            <w:tcW w:w="1800" w:type="dxa"/>
          </w:tcPr>
          <w:p w:rsidR="00B43C69" w:rsidRPr="00E83D2A" w:rsidRDefault="00B43C69">
            <w:pPr>
              <w:rPr>
                <w:rFonts w:ascii="Calibri" w:hAnsi="Calibri"/>
                <w:color w:val="000000"/>
                <w:sz w:val="20"/>
                <w:szCs w:val="20"/>
              </w:rPr>
            </w:pPr>
          </w:p>
        </w:tc>
        <w:tc>
          <w:tcPr>
            <w:tcW w:w="1980" w:type="dxa"/>
          </w:tcPr>
          <w:p w:rsidR="00B43C69" w:rsidRPr="00E83D2A" w:rsidRDefault="00B43C69">
            <w:pPr>
              <w:rPr>
                <w:rFonts w:ascii="Calibri" w:hAnsi="Calibri"/>
                <w:color w:val="000000"/>
                <w:sz w:val="20"/>
                <w:szCs w:val="20"/>
              </w:rPr>
            </w:pPr>
          </w:p>
        </w:tc>
      </w:tr>
      <w:tr w:rsidR="00B43C69" w:rsidRPr="00E83D2A">
        <w:tc>
          <w:tcPr>
            <w:tcW w:w="820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t>3.</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learning resources </w:t>
            </w:r>
            <w:r>
              <w:rPr>
                <w:rFonts w:ascii="Calibri" w:hAnsi="Calibri"/>
                <w:color w:val="000000"/>
                <w:sz w:val="20"/>
                <w:szCs w:val="20"/>
              </w:rPr>
              <w:t>reflect current practice and knowledge in the content area of the course.</w:t>
            </w:r>
          </w:p>
        </w:tc>
        <w:tc>
          <w:tcPr>
            <w:tcW w:w="1620" w:type="dxa"/>
          </w:tcPr>
          <w:p w:rsidR="00B43C69" w:rsidRPr="00E83D2A" w:rsidRDefault="00B43C69">
            <w:pPr>
              <w:rPr>
                <w:rFonts w:ascii="Calibri" w:hAnsi="Calibri"/>
                <w:color w:val="000000"/>
                <w:sz w:val="20"/>
                <w:szCs w:val="20"/>
              </w:rPr>
            </w:pPr>
          </w:p>
        </w:tc>
        <w:tc>
          <w:tcPr>
            <w:tcW w:w="1800" w:type="dxa"/>
          </w:tcPr>
          <w:p w:rsidR="00B43C69" w:rsidRPr="00E83D2A" w:rsidRDefault="00B43C69">
            <w:pPr>
              <w:rPr>
                <w:rFonts w:ascii="Calibri" w:hAnsi="Calibri"/>
                <w:color w:val="000000"/>
                <w:sz w:val="20"/>
                <w:szCs w:val="20"/>
              </w:rPr>
            </w:pPr>
          </w:p>
        </w:tc>
        <w:tc>
          <w:tcPr>
            <w:tcW w:w="1980" w:type="dxa"/>
          </w:tcPr>
          <w:p w:rsidR="00B43C69" w:rsidRPr="00E83D2A" w:rsidRDefault="00B43C69">
            <w:pPr>
              <w:rPr>
                <w:rFonts w:ascii="Calibri" w:hAnsi="Calibri"/>
                <w:color w:val="000000"/>
                <w:sz w:val="20"/>
                <w:szCs w:val="20"/>
              </w:rPr>
            </w:pPr>
          </w:p>
        </w:tc>
      </w:tr>
      <w:tr w:rsidR="00B43C69" w:rsidRPr="00E83D2A">
        <w:tc>
          <w:tcPr>
            <w:tcW w:w="820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t>4.</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course </w:t>
            </w:r>
            <w:r>
              <w:rPr>
                <w:rFonts w:ascii="Calibri" w:hAnsi="Calibri"/>
                <w:color w:val="000000"/>
                <w:sz w:val="20"/>
                <w:szCs w:val="20"/>
              </w:rPr>
              <w:t>includes</w:t>
            </w:r>
            <w:r w:rsidRPr="00E83D2A">
              <w:rPr>
                <w:rFonts w:ascii="Calibri" w:hAnsi="Calibri"/>
                <w:color w:val="000000"/>
                <w:sz w:val="20"/>
                <w:szCs w:val="20"/>
              </w:rPr>
              <w:t xml:space="preserve"> effective use of appropriate teaching aids and learning resources</w:t>
            </w:r>
            <w:r>
              <w:rPr>
                <w:rFonts w:ascii="Calibri" w:hAnsi="Calibri"/>
                <w:color w:val="000000"/>
                <w:sz w:val="20"/>
                <w:szCs w:val="20"/>
              </w:rPr>
              <w:t>.</w:t>
            </w:r>
          </w:p>
        </w:tc>
        <w:tc>
          <w:tcPr>
            <w:tcW w:w="1620" w:type="dxa"/>
          </w:tcPr>
          <w:p w:rsidR="00B43C69" w:rsidRPr="00E83D2A" w:rsidRDefault="00B43C69">
            <w:pPr>
              <w:rPr>
                <w:rFonts w:ascii="Calibri" w:hAnsi="Calibri"/>
                <w:color w:val="000000"/>
                <w:sz w:val="20"/>
                <w:szCs w:val="20"/>
              </w:rPr>
            </w:pPr>
          </w:p>
        </w:tc>
        <w:tc>
          <w:tcPr>
            <w:tcW w:w="1800" w:type="dxa"/>
          </w:tcPr>
          <w:p w:rsidR="00B43C69" w:rsidRPr="00E83D2A" w:rsidRDefault="00B43C69">
            <w:pPr>
              <w:rPr>
                <w:rFonts w:ascii="Calibri" w:hAnsi="Calibri"/>
                <w:color w:val="000000"/>
                <w:sz w:val="20"/>
                <w:szCs w:val="20"/>
              </w:rPr>
            </w:pPr>
          </w:p>
        </w:tc>
        <w:tc>
          <w:tcPr>
            <w:tcW w:w="1980" w:type="dxa"/>
          </w:tcPr>
          <w:p w:rsidR="00B43C69" w:rsidRPr="00E83D2A" w:rsidRDefault="00B43C69">
            <w:pPr>
              <w:rPr>
                <w:rFonts w:ascii="Calibri" w:hAnsi="Calibri"/>
                <w:color w:val="000000"/>
                <w:sz w:val="20"/>
                <w:szCs w:val="20"/>
              </w:rPr>
            </w:pPr>
          </w:p>
        </w:tc>
      </w:tr>
      <w:tr w:rsidR="00B43C69" w:rsidRPr="00E83D2A">
        <w:tc>
          <w:tcPr>
            <w:tcW w:w="820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t>6.</w:t>
            </w:r>
            <w:r w:rsidRPr="00E83D2A">
              <w:rPr>
                <w:rFonts w:ascii="Calibri" w:hAnsi="Calibri"/>
                <w:color w:val="000000"/>
                <w:sz w:val="20"/>
                <w:szCs w:val="20"/>
              </w:rPr>
              <w:tab/>
            </w:r>
            <w:r>
              <w:rPr>
                <w:rFonts w:ascii="Calibri" w:hAnsi="Calibri"/>
                <w:color w:val="000000"/>
                <w:sz w:val="20"/>
                <w:szCs w:val="20"/>
              </w:rPr>
              <w:t xml:space="preserve">Instructional materials and/or </w:t>
            </w:r>
            <w:r w:rsidRPr="00E83D2A">
              <w:rPr>
                <w:rFonts w:ascii="Calibri" w:hAnsi="Calibri"/>
                <w:color w:val="000000"/>
                <w:sz w:val="20"/>
                <w:szCs w:val="20"/>
              </w:rPr>
              <w:t>technolog</w:t>
            </w:r>
            <w:r>
              <w:rPr>
                <w:rFonts w:ascii="Calibri" w:hAnsi="Calibri"/>
                <w:color w:val="000000"/>
                <w:sz w:val="20"/>
                <w:szCs w:val="20"/>
              </w:rPr>
              <w:t>y requirements are</w:t>
            </w:r>
            <w:r w:rsidRPr="00E83D2A">
              <w:rPr>
                <w:rFonts w:ascii="Calibri" w:hAnsi="Calibri"/>
                <w:color w:val="000000"/>
                <w:sz w:val="20"/>
                <w:szCs w:val="20"/>
              </w:rPr>
              <w:t xml:space="preserve"> supplied to </w:t>
            </w:r>
            <w:r>
              <w:rPr>
                <w:rFonts w:ascii="Calibri" w:hAnsi="Calibri"/>
                <w:color w:val="000000"/>
                <w:sz w:val="20"/>
                <w:szCs w:val="20"/>
              </w:rPr>
              <w:t>learner</w:t>
            </w:r>
            <w:r w:rsidRPr="00E83D2A">
              <w:rPr>
                <w:rFonts w:ascii="Calibri" w:hAnsi="Calibri"/>
                <w:color w:val="000000"/>
                <w:sz w:val="20"/>
                <w:szCs w:val="20"/>
              </w:rPr>
              <w:t>s at the appropriate times</w:t>
            </w:r>
            <w:r>
              <w:rPr>
                <w:rFonts w:ascii="Calibri" w:hAnsi="Calibri"/>
                <w:color w:val="000000"/>
                <w:sz w:val="20"/>
                <w:szCs w:val="20"/>
              </w:rPr>
              <w:t>.</w:t>
            </w:r>
          </w:p>
        </w:tc>
        <w:tc>
          <w:tcPr>
            <w:tcW w:w="1620" w:type="dxa"/>
          </w:tcPr>
          <w:p w:rsidR="00B43C69" w:rsidRPr="00E83D2A" w:rsidRDefault="00B43C69">
            <w:pPr>
              <w:rPr>
                <w:rFonts w:ascii="Calibri" w:hAnsi="Calibri"/>
                <w:color w:val="000000"/>
                <w:sz w:val="20"/>
                <w:szCs w:val="20"/>
              </w:rPr>
            </w:pPr>
          </w:p>
        </w:tc>
        <w:tc>
          <w:tcPr>
            <w:tcW w:w="1800" w:type="dxa"/>
          </w:tcPr>
          <w:p w:rsidR="00B43C69" w:rsidRPr="00E83D2A" w:rsidRDefault="00B43C69">
            <w:pPr>
              <w:rPr>
                <w:rFonts w:ascii="Calibri" w:hAnsi="Calibri"/>
                <w:color w:val="000000"/>
                <w:sz w:val="20"/>
                <w:szCs w:val="20"/>
              </w:rPr>
            </w:pPr>
          </w:p>
        </w:tc>
        <w:tc>
          <w:tcPr>
            <w:tcW w:w="1980" w:type="dxa"/>
          </w:tcPr>
          <w:p w:rsidR="00B43C69" w:rsidRPr="00E83D2A" w:rsidRDefault="00B43C69">
            <w:pPr>
              <w:rPr>
                <w:rFonts w:ascii="Calibri" w:hAnsi="Calibri"/>
                <w:color w:val="000000"/>
                <w:sz w:val="20"/>
                <w:szCs w:val="20"/>
              </w:rPr>
            </w:pPr>
          </w:p>
        </w:tc>
      </w:tr>
      <w:tr w:rsidR="00B43C69" w:rsidRPr="00E83D2A">
        <w:tc>
          <w:tcPr>
            <w:tcW w:w="8208" w:type="dxa"/>
          </w:tcPr>
          <w:p w:rsidR="00B43C69" w:rsidRPr="00E83D2A" w:rsidRDefault="00B43C69" w:rsidP="00B43C69">
            <w:pPr>
              <w:tabs>
                <w:tab w:val="left" w:pos="360"/>
              </w:tabs>
              <w:spacing w:before="60" w:after="60"/>
              <w:ind w:left="360" w:hanging="360"/>
              <w:rPr>
                <w:rFonts w:ascii="Calibri" w:hAnsi="Calibri"/>
                <w:color w:val="000000"/>
                <w:sz w:val="20"/>
                <w:szCs w:val="20"/>
              </w:rPr>
            </w:pPr>
            <w:r w:rsidRPr="00E83D2A">
              <w:rPr>
                <w:rFonts w:ascii="Calibri" w:hAnsi="Calibri"/>
                <w:color w:val="000000"/>
                <w:sz w:val="20"/>
                <w:szCs w:val="20"/>
              </w:rPr>
              <w:t>7.</w:t>
            </w:r>
            <w:r w:rsidRPr="00E83D2A">
              <w:rPr>
                <w:rFonts w:ascii="Calibri" w:hAnsi="Calibri"/>
                <w:color w:val="000000"/>
                <w:sz w:val="20"/>
                <w:szCs w:val="20"/>
              </w:rPr>
              <w:tab/>
            </w:r>
            <w:r>
              <w:rPr>
                <w:rFonts w:ascii="Calibri" w:hAnsi="Calibri"/>
                <w:color w:val="000000"/>
                <w:sz w:val="20"/>
                <w:szCs w:val="20"/>
              </w:rPr>
              <w:t>The technology platform supports collaboration and interactivity among learners, along with instructor feedback as appropriate to the course design.</w:t>
            </w:r>
          </w:p>
        </w:tc>
        <w:tc>
          <w:tcPr>
            <w:tcW w:w="1620" w:type="dxa"/>
          </w:tcPr>
          <w:p w:rsidR="00B43C69" w:rsidRPr="00E83D2A" w:rsidRDefault="00B43C69">
            <w:pPr>
              <w:rPr>
                <w:rFonts w:ascii="Calibri" w:hAnsi="Calibri"/>
                <w:color w:val="000000"/>
                <w:sz w:val="20"/>
                <w:szCs w:val="20"/>
              </w:rPr>
            </w:pPr>
          </w:p>
        </w:tc>
        <w:tc>
          <w:tcPr>
            <w:tcW w:w="1800" w:type="dxa"/>
          </w:tcPr>
          <w:p w:rsidR="00B43C69" w:rsidRPr="00E83D2A" w:rsidRDefault="00B43C69">
            <w:pPr>
              <w:rPr>
                <w:rFonts w:ascii="Calibri" w:hAnsi="Calibri"/>
                <w:color w:val="000000"/>
                <w:sz w:val="20"/>
                <w:szCs w:val="20"/>
              </w:rPr>
            </w:pPr>
          </w:p>
        </w:tc>
        <w:tc>
          <w:tcPr>
            <w:tcW w:w="1980" w:type="dxa"/>
          </w:tcPr>
          <w:p w:rsidR="00B43C69" w:rsidRPr="00E83D2A" w:rsidRDefault="00B43C69">
            <w:pPr>
              <w:rPr>
                <w:rFonts w:ascii="Calibri" w:hAnsi="Calibri"/>
                <w:color w:val="000000"/>
                <w:sz w:val="20"/>
                <w:szCs w:val="20"/>
              </w:rPr>
            </w:pPr>
          </w:p>
        </w:tc>
      </w:tr>
      <w:tr w:rsidR="00B43C69" w:rsidRPr="00E83D2A">
        <w:tc>
          <w:tcPr>
            <w:tcW w:w="8208" w:type="dxa"/>
          </w:tcPr>
          <w:p w:rsidR="00B43C69" w:rsidRPr="00E83D2A" w:rsidRDefault="00B43C69" w:rsidP="00B43C69">
            <w:pPr>
              <w:spacing w:before="60" w:after="60"/>
              <w:rPr>
                <w:rFonts w:ascii="Calibri" w:hAnsi="Calibri"/>
                <w:color w:val="000000"/>
                <w:sz w:val="20"/>
                <w:szCs w:val="20"/>
              </w:rPr>
            </w:pPr>
            <w:r w:rsidRPr="00E83D2A">
              <w:rPr>
                <w:rFonts w:ascii="Calibri" w:hAnsi="Calibri"/>
                <w:b/>
                <w:bCs/>
                <w:color w:val="000000"/>
                <w:sz w:val="20"/>
                <w:szCs w:val="20"/>
              </w:rPr>
              <w:t xml:space="preserve">Overall Rating for Standard K. </w:t>
            </w:r>
            <w:r w:rsidRPr="00067ADA">
              <w:rPr>
                <w:rFonts w:ascii="Calibri" w:hAnsi="Calibri"/>
                <w:bCs/>
                <w:color w:val="000000"/>
                <w:sz w:val="20"/>
                <w:szCs w:val="20"/>
              </w:rPr>
              <w:t>(Quality Standard Is Evident</w:t>
            </w:r>
            <w:r>
              <w:rPr>
                <w:rFonts w:ascii="Calibri" w:hAnsi="Calibri"/>
                <w:bCs/>
                <w:color w:val="000000"/>
                <w:sz w:val="20"/>
                <w:szCs w:val="20"/>
              </w:rPr>
              <w:t>;</w:t>
            </w:r>
            <w:r w:rsidRPr="00067ADA">
              <w:rPr>
                <w:rFonts w:ascii="Calibri" w:hAnsi="Calibri"/>
                <w:bCs/>
                <w:color w:val="000000"/>
                <w:sz w:val="20"/>
                <w:szCs w:val="20"/>
              </w:rPr>
              <w:t xml:space="preserve"> Quality Standard Is Emerging</w:t>
            </w:r>
            <w:r>
              <w:rPr>
                <w:rFonts w:ascii="Calibri" w:hAnsi="Calibri"/>
                <w:bCs/>
                <w:color w:val="000000"/>
                <w:sz w:val="20"/>
                <w:szCs w:val="20"/>
              </w:rPr>
              <w:t xml:space="preserve">; </w:t>
            </w:r>
            <w:r w:rsidRPr="00067ADA">
              <w:rPr>
                <w:rFonts w:ascii="Calibri" w:hAnsi="Calibri"/>
                <w:bCs/>
                <w:color w:val="000000"/>
                <w:sz w:val="20"/>
                <w:szCs w:val="20"/>
              </w:rPr>
              <w:t>Quality Standard Is Not Met)</w:t>
            </w:r>
          </w:p>
        </w:tc>
        <w:tc>
          <w:tcPr>
            <w:tcW w:w="5400" w:type="dxa"/>
            <w:gridSpan w:val="3"/>
          </w:tcPr>
          <w:p w:rsidR="00B43C69" w:rsidRPr="00E83D2A" w:rsidRDefault="00B43C69">
            <w:pPr>
              <w:rPr>
                <w:rFonts w:ascii="Calibri" w:hAnsi="Calibri"/>
                <w:color w:val="000000"/>
                <w:sz w:val="20"/>
                <w:szCs w:val="20"/>
              </w:rPr>
            </w:pPr>
          </w:p>
        </w:tc>
      </w:tr>
      <w:tr w:rsidR="00B43C69" w:rsidRPr="00E83D2A">
        <w:tc>
          <w:tcPr>
            <w:tcW w:w="13608" w:type="dxa"/>
            <w:gridSpan w:val="4"/>
          </w:tcPr>
          <w:p w:rsidR="00B43C69" w:rsidRPr="00E83D2A" w:rsidRDefault="00B43C69" w:rsidP="00B43C69">
            <w:pPr>
              <w:rPr>
                <w:rFonts w:ascii="Calibri" w:hAnsi="Calibri"/>
                <w:b/>
                <w:bCs/>
                <w:color w:val="000000"/>
                <w:sz w:val="20"/>
                <w:szCs w:val="20"/>
              </w:rPr>
            </w:pPr>
            <w:r w:rsidRPr="00E83D2A">
              <w:rPr>
                <w:rFonts w:ascii="Calibri" w:hAnsi="Calibri"/>
                <w:b/>
                <w:bCs/>
                <w:color w:val="000000"/>
                <w:sz w:val="20"/>
                <w:szCs w:val="20"/>
              </w:rPr>
              <w:t>Please provide a detailed narrative on each overall rating.</w:t>
            </w:r>
          </w:p>
          <w:p w:rsidR="00B43C69" w:rsidRPr="00E83D2A" w:rsidRDefault="00B43C69" w:rsidP="00B43C69">
            <w:pPr>
              <w:rPr>
                <w:rFonts w:ascii="Calibri" w:hAnsi="Calibri"/>
                <w:b/>
                <w:bCs/>
                <w:color w:val="000000"/>
                <w:sz w:val="20"/>
                <w:szCs w:val="20"/>
              </w:rPr>
            </w:pPr>
          </w:p>
          <w:p w:rsidR="00B43C69" w:rsidRPr="00E83D2A" w:rsidRDefault="00B43C69">
            <w:pPr>
              <w:rPr>
                <w:rFonts w:ascii="Calibri" w:hAnsi="Calibri"/>
                <w:color w:val="000000"/>
                <w:sz w:val="20"/>
                <w:szCs w:val="20"/>
              </w:rPr>
            </w:pPr>
          </w:p>
        </w:tc>
      </w:tr>
    </w:tbl>
    <w:p w:rsidR="00B43C69" w:rsidRPr="00E83D2A" w:rsidRDefault="00B43C69">
      <w:pPr>
        <w:tabs>
          <w:tab w:val="left" w:pos="3240"/>
        </w:tabs>
        <w:autoSpaceDE w:val="0"/>
        <w:autoSpaceDN w:val="0"/>
        <w:adjustRightInd w:val="0"/>
        <w:ind w:left="1800" w:hanging="1800"/>
        <w:rPr>
          <w:rFonts w:ascii="Calibri" w:hAnsi="Calibri"/>
          <w:b/>
          <w:bCs/>
          <w:color w:val="000000"/>
          <w:sz w:val="20"/>
          <w:szCs w:val="20"/>
        </w:rPr>
      </w:pPr>
    </w:p>
    <w:p w:rsidR="00B43C69" w:rsidRPr="00E83D2A" w:rsidRDefault="00B43C69" w:rsidP="00B43C69">
      <w:pPr>
        <w:pStyle w:val="BodyText"/>
        <w:spacing w:after="180"/>
        <w:rPr>
          <w:rFonts w:ascii="Calibri" w:hAnsi="Calibri"/>
          <w:iCs w:val="0"/>
          <w:color w:val="000000"/>
          <w:sz w:val="20"/>
          <w:szCs w:val="20"/>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620"/>
        <w:gridCol w:w="1800"/>
        <w:gridCol w:w="1980"/>
      </w:tblGrid>
      <w:tr w:rsidR="00B43C69" w:rsidRPr="00E83D2A">
        <w:trPr>
          <w:trHeight w:val="209"/>
        </w:trPr>
        <w:tc>
          <w:tcPr>
            <w:tcW w:w="8100" w:type="dxa"/>
          </w:tcPr>
          <w:p w:rsidR="00B43C69" w:rsidRDefault="00B43C69" w:rsidP="00B43C69">
            <w:pPr>
              <w:pStyle w:val="EnvelopeReturn"/>
              <w:rPr>
                <w:rFonts w:ascii="Calibri" w:hAnsi="Calibri" w:cs="Times New Roman"/>
                <w:b/>
                <w:color w:val="000000"/>
              </w:rPr>
            </w:pPr>
            <w:r w:rsidRPr="00586966">
              <w:rPr>
                <w:rFonts w:ascii="Calibri" w:hAnsi="Calibri" w:cs="Times New Roman"/>
                <w:b/>
                <w:color w:val="000000"/>
              </w:rPr>
              <w:t>Quality Standard L</w:t>
            </w:r>
            <w:r>
              <w:rPr>
                <w:rFonts w:ascii="Calibri" w:hAnsi="Calibri" w:cs="Times New Roman"/>
                <w:b/>
                <w:color w:val="000000"/>
              </w:rPr>
              <w:t>.</w:t>
            </w:r>
            <w:r w:rsidRPr="00586966">
              <w:rPr>
                <w:rFonts w:ascii="Calibri" w:hAnsi="Calibri" w:cs="Times New Roman"/>
                <w:b/>
                <w:color w:val="000000"/>
              </w:rPr>
              <w:t xml:space="preserve"> </w:t>
            </w:r>
            <w:r>
              <w:rPr>
                <w:rFonts w:ascii="Calibri" w:hAnsi="Calibri" w:cs="Times New Roman"/>
                <w:b/>
                <w:color w:val="000000"/>
              </w:rPr>
              <w:t>Learner</w:t>
            </w:r>
            <w:r w:rsidRPr="00586966">
              <w:rPr>
                <w:rFonts w:ascii="Calibri" w:hAnsi="Calibri" w:cs="Times New Roman"/>
                <w:b/>
                <w:color w:val="000000"/>
              </w:rPr>
              <w:t xml:space="preserve"> Privacy, Integrity, and Identity</w:t>
            </w:r>
          </w:p>
          <w:p w:rsidR="00B43C69" w:rsidRDefault="00B43C69" w:rsidP="00B43C69">
            <w:pPr>
              <w:pStyle w:val="EnvelopeReturn"/>
              <w:rPr>
                <w:rFonts w:ascii="Calibri" w:hAnsi="Calibri" w:cs="Times New Roman"/>
                <w:b/>
                <w:color w:val="000000"/>
              </w:rPr>
            </w:pPr>
          </w:p>
          <w:p w:rsidR="00B43C69" w:rsidRPr="00DB3637" w:rsidRDefault="00B43C69" w:rsidP="00B43C69">
            <w:pPr>
              <w:pStyle w:val="EnvelopeReturn"/>
              <w:rPr>
                <w:rFonts w:ascii="Calibri" w:hAnsi="Calibri" w:cs="Times New Roman"/>
                <w:b/>
                <w:i/>
                <w:color w:val="000000"/>
              </w:rPr>
            </w:pPr>
            <w:r w:rsidRPr="00DB3637">
              <w:rPr>
                <w:rFonts w:ascii="Calibri" w:hAnsi="Calibri"/>
                <w:i/>
                <w:iCs/>
              </w:rPr>
              <w:t xml:space="preserve">The provider has clear, specific, published policies related to </w:t>
            </w:r>
            <w:r>
              <w:rPr>
                <w:rFonts w:ascii="Calibri" w:hAnsi="Calibri"/>
                <w:i/>
                <w:iCs/>
              </w:rPr>
              <w:t>learner</w:t>
            </w:r>
            <w:r w:rsidRPr="00DB3637">
              <w:rPr>
                <w:rFonts w:ascii="Calibri" w:hAnsi="Calibri"/>
                <w:i/>
                <w:iCs/>
              </w:rPr>
              <w:t xml:space="preserve"> privacy, integrity, and academic honesty. The institution has a </w:t>
            </w:r>
            <w:r>
              <w:rPr>
                <w:rFonts w:ascii="Calibri" w:hAnsi="Calibri"/>
                <w:i/>
                <w:iCs/>
              </w:rPr>
              <w:t>learner</w:t>
            </w:r>
            <w:r w:rsidRPr="00DB3637">
              <w:rPr>
                <w:rFonts w:ascii="Calibri" w:hAnsi="Calibri"/>
                <w:i/>
                <w:iCs/>
              </w:rPr>
              <w:t xml:space="preserve"> identity verification process that ensures that </w:t>
            </w:r>
            <w:r>
              <w:rPr>
                <w:rFonts w:ascii="Calibri" w:hAnsi="Calibri"/>
                <w:i/>
                <w:iCs/>
              </w:rPr>
              <w:t>learner</w:t>
            </w:r>
            <w:r w:rsidRPr="00DB3637">
              <w:rPr>
                <w:rFonts w:ascii="Calibri" w:hAnsi="Calibri"/>
                <w:i/>
                <w:iCs/>
              </w:rPr>
              <w:t xml:space="preserve">s who earn the credit or completion credentials are the same </w:t>
            </w:r>
            <w:r>
              <w:rPr>
                <w:rFonts w:ascii="Calibri" w:hAnsi="Calibri"/>
                <w:i/>
                <w:iCs/>
              </w:rPr>
              <w:t>learner</w:t>
            </w:r>
            <w:r w:rsidRPr="00DB3637">
              <w:rPr>
                <w:rFonts w:ascii="Calibri" w:hAnsi="Calibri"/>
                <w:i/>
                <w:iCs/>
              </w:rPr>
              <w:t>s who did the course assignments and assessments.</w:t>
            </w:r>
          </w:p>
          <w:p w:rsidR="00B43C69" w:rsidRPr="00586966" w:rsidRDefault="00B43C69" w:rsidP="00B43C69">
            <w:pPr>
              <w:pStyle w:val="EnvelopeReturn"/>
              <w:rPr>
                <w:rFonts w:ascii="Calibri" w:hAnsi="Calibri" w:cs="Times New Roman"/>
                <w:b/>
                <w:color w:val="000000"/>
              </w:rPr>
            </w:pPr>
          </w:p>
        </w:tc>
        <w:tc>
          <w:tcPr>
            <w:tcW w:w="162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Evident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80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Emerging</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98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sidRPr="00E83D2A">
              <w:rPr>
                <w:rFonts w:ascii="Calibri" w:hAnsi="Calibri"/>
                <w:bCs/>
                <w:color w:val="000000"/>
                <w:sz w:val="20"/>
                <w:szCs w:val="20"/>
              </w:rPr>
              <w:br/>
            </w:r>
            <w:r>
              <w:rPr>
                <w:rFonts w:ascii="Calibri" w:hAnsi="Calibri"/>
                <w:bCs/>
                <w:color w:val="000000"/>
                <w:sz w:val="20"/>
                <w:szCs w:val="20"/>
              </w:rPr>
              <w:t xml:space="preserve">Is </w:t>
            </w:r>
            <w:r w:rsidRPr="00E83D2A">
              <w:rPr>
                <w:rFonts w:ascii="Calibri" w:hAnsi="Calibri"/>
                <w:bCs/>
                <w:color w:val="000000"/>
                <w:sz w:val="20"/>
                <w:szCs w:val="20"/>
              </w:rPr>
              <w:t>Not Met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r>
      <w:tr w:rsidR="00B43C69" w:rsidRPr="00E83D2A">
        <w:tc>
          <w:tcPr>
            <w:tcW w:w="8100" w:type="dxa"/>
          </w:tcPr>
          <w:p w:rsidR="00B43C69" w:rsidRPr="00E83D2A" w:rsidRDefault="00B43C69" w:rsidP="00B43C69">
            <w:pPr>
              <w:pStyle w:val="Style1"/>
              <w:tabs>
                <w:tab w:val="left" w:pos="360"/>
                <w:tab w:val="left" w:pos="720"/>
                <w:tab w:val="left" w:pos="1440"/>
                <w:tab w:val="left" w:pos="1800"/>
              </w:tabs>
              <w:spacing w:before="60" w:after="60"/>
              <w:ind w:left="360" w:hanging="360"/>
              <w:rPr>
                <w:rFonts w:ascii="Calibri" w:hAnsi="Calibri"/>
                <w:color w:val="000000"/>
                <w:sz w:val="20"/>
                <w:szCs w:val="20"/>
              </w:rPr>
            </w:pPr>
            <w:r w:rsidRPr="00E83D2A">
              <w:rPr>
                <w:rFonts w:ascii="Calibri" w:hAnsi="Calibri"/>
                <w:color w:val="000000"/>
                <w:sz w:val="20"/>
                <w:szCs w:val="20"/>
              </w:rPr>
              <w:lastRenderedPageBreak/>
              <w:t>1.</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w:t>
            </w:r>
            <w:r>
              <w:rPr>
                <w:rFonts w:ascii="Calibri" w:hAnsi="Calibri"/>
                <w:color w:val="000000"/>
                <w:sz w:val="20"/>
                <w:szCs w:val="20"/>
              </w:rPr>
              <w:t>provider has</w:t>
            </w:r>
            <w:r w:rsidRPr="00E83D2A">
              <w:rPr>
                <w:rFonts w:ascii="Calibri" w:hAnsi="Calibri"/>
                <w:color w:val="000000"/>
                <w:sz w:val="20"/>
                <w:szCs w:val="20"/>
              </w:rPr>
              <w:t xml:space="preserve"> clear, specific, academic policies related to </w:t>
            </w:r>
            <w:r>
              <w:rPr>
                <w:rFonts w:ascii="Calibri" w:hAnsi="Calibri"/>
                <w:color w:val="000000"/>
                <w:sz w:val="20"/>
                <w:szCs w:val="20"/>
              </w:rPr>
              <w:t>learner</w:t>
            </w:r>
            <w:r w:rsidRPr="00E83D2A">
              <w:rPr>
                <w:rFonts w:ascii="Calibri" w:hAnsi="Calibri"/>
                <w:color w:val="000000"/>
                <w:sz w:val="20"/>
                <w:szCs w:val="20"/>
              </w:rPr>
              <w:t xml:space="preserve"> privacy, integrity, and academic honesty</w:t>
            </w:r>
            <w:r>
              <w:rPr>
                <w:rFonts w:ascii="Calibri" w:hAnsi="Calibri"/>
                <w:color w:val="000000"/>
                <w:sz w:val="20"/>
                <w:szCs w:val="20"/>
              </w:rPr>
              <w:t>.</w:t>
            </w:r>
          </w:p>
        </w:tc>
        <w:tc>
          <w:tcPr>
            <w:tcW w:w="1620" w:type="dxa"/>
          </w:tcPr>
          <w:p w:rsidR="00B43C69" w:rsidRPr="00E83D2A" w:rsidRDefault="00B43C69" w:rsidP="00B43C69">
            <w:pPr>
              <w:rPr>
                <w:rFonts w:ascii="Calibri" w:hAnsi="Calibri"/>
                <w:color w:val="000000"/>
                <w:sz w:val="20"/>
                <w:szCs w:val="20"/>
              </w:rPr>
            </w:pPr>
          </w:p>
        </w:tc>
        <w:tc>
          <w:tcPr>
            <w:tcW w:w="1800" w:type="dxa"/>
          </w:tcPr>
          <w:p w:rsidR="00B43C69" w:rsidRPr="00E83D2A" w:rsidRDefault="00B43C69" w:rsidP="00B43C69">
            <w:pPr>
              <w:rPr>
                <w:rFonts w:ascii="Calibri" w:hAnsi="Calibri"/>
                <w:color w:val="000000"/>
                <w:sz w:val="20"/>
                <w:szCs w:val="20"/>
              </w:rPr>
            </w:pPr>
          </w:p>
        </w:tc>
        <w:tc>
          <w:tcPr>
            <w:tcW w:w="1980" w:type="dxa"/>
          </w:tcPr>
          <w:p w:rsidR="00B43C69" w:rsidRPr="00E83D2A" w:rsidRDefault="00B43C69" w:rsidP="00B43C69">
            <w:pPr>
              <w:rPr>
                <w:rFonts w:ascii="Calibri" w:hAnsi="Calibri"/>
                <w:color w:val="000000"/>
                <w:sz w:val="20"/>
                <w:szCs w:val="20"/>
              </w:rPr>
            </w:pPr>
          </w:p>
        </w:tc>
      </w:tr>
      <w:tr w:rsidR="00B43C69" w:rsidRPr="00E83D2A">
        <w:tc>
          <w:tcPr>
            <w:tcW w:w="8100" w:type="dxa"/>
          </w:tcPr>
          <w:p w:rsidR="00B43C69" w:rsidRPr="00E83D2A" w:rsidRDefault="00B43C69" w:rsidP="00B43C69">
            <w:pPr>
              <w:spacing w:before="60" w:after="60"/>
              <w:ind w:left="360" w:hanging="360"/>
              <w:rPr>
                <w:rFonts w:ascii="Calibri" w:hAnsi="Calibri"/>
                <w:color w:val="000000"/>
                <w:sz w:val="20"/>
                <w:szCs w:val="20"/>
              </w:rPr>
            </w:pPr>
            <w:r w:rsidRPr="00E83D2A">
              <w:rPr>
                <w:rFonts w:ascii="Calibri" w:hAnsi="Calibri"/>
                <w:color w:val="000000"/>
                <w:sz w:val="20"/>
                <w:szCs w:val="20"/>
              </w:rPr>
              <w:t>2.</w:t>
            </w:r>
            <w:r w:rsidRPr="00E83D2A">
              <w:rPr>
                <w:rFonts w:ascii="Calibri" w:hAnsi="Calibri"/>
                <w:color w:val="000000"/>
                <w:sz w:val="20"/>
                <w:szCs w:val="20"/>
              </w:rPr>
              <w:tab/>
            </w:r>
            <w:r>
              <w:rPr>
                <w:rFonts w:ascii="Calibri" w:hAnsi="Calibri"/>
                <w:color w:val="000000"/>
                <w:sz w:val="20"/>
                <w:szCs w:val="20"/>
              </w:rPr>
              <w:t>The</w:t>
            </w:r>
            <w:r w:rsidRPr="00E83D2A">
              <w:rPr>
                <w:rFonts w:ascii="Calibri" w:hAnsi="Calibri"/>
                <w:color w:val="000000"/>
                <w:sz w:val="20"/>
                <w:szCs w:val="20"/>
              </w:rPr>
              <w:t xml:space="preserve"> provider </w:t>
            </w:r>
            <w:r>
              <w:rPr>
                <w:rFonts w:ascii="Calibri" w:hAnsi="Calibri"/>
                <w:color w:val="000000"/>
                <w:sz w:val="20"/>
                <w:szCs w:val="20"/>
              </w:rPr>
              <w:t>makes these policies available to learners.</w:t>
            </w:r>
          </w:p>
        </w:tc>
        <w:tc>
          <w:tcPr>
            <w:tcW w:w="1620" w:type="dxa"/>
          </w:tcPr>
          <w:p w:rsidR="00B43C69" w:rsidRPr="00E83D2A" w:rsidRDefault="00B43C69" w:rsidP="00B43C69">
            <w:pPr>
              <w:rPr>
                <w:rFonts w:ascii="Calibri" w:hAnsi="Calibri"/>
                <w:color w:val="000000"/>
                <w:sz w:val="20"/>
                <w:szCs w:val="20"/>
              </w:rPr>
            </w:pPr>
          </w:p>
        </w:tc>
        <w:tc>
          <w:tcPr>
            <w:tcW w:w="1800" w:type="dxa"/>
          </w:tcPr>
          <w:p w:rsidR="00B43C69" w:rsidRPr="00E83D2A" w:rsidRDefault="00B43C69" w:rsidP="00B43C69">
            <w:pPr>
              <w:rPr>
                <w:rFonts w:ascii="Calibri" w:hAnsi="Calibri"/>
                <w:color w:val="000000"/>
                <w:sz w:val="20"/>
                <w:szCs w:val="20"/>
              </w:rPr>
            </w:pPr>
          </w:p>
        </w:tc>
        <w:tc>
          <w:tcPr>
            <w:tcW w:w="1980" w:type="dxa"/>
          </w:tcPr>
          <w:p w:rsidR="00B43C69" w:rsidRPr="00E83D2A" w:rsidRDefault="00B43C69" w:rsidP="00B43C69">
            <w:pPr>
              <w:rPr>
                <w:rFonts w:ascii="Calibri" w:hAnsi="Calibri"/>
                <w:color w:val="000000"/>
                <w:sz w:val="20"/>
                <w:szCs w:val="20"/>
              </w:rPr>
            </w:pPr>
          </w:p>
        </w:tc>
      </w:tr>
      <w:tr w:rsidR="00B43C69" w:rsidRPr="00E83D2A">
        <w:tc>
          <w:tcPr>
            <w:tcW w:w="8100" w:type="dxa"/>
          </w:tcPr>
          <w:p w:rsidR="00B43C69" w:rsidRPr="00E83D2A" w:rsidRDefault="00B43C69" w:rsidP="00B43C69">
            <w:pPr>
              <w:pStyle w:val="Style1"/>
              <w:tabs>
                <w:tab w:val="left" w:pos="360"/>
                <w:tab w:val="left" w:pos="720"/>
                <w:tab w:val="left" w:pos="1440"/>
              </w:tabs>
              <w:spacing w:before="60" w:after="60"/>
              <w:ind w:left="342" w:hanging="342"/>
              <w:rPr>
                <w:rFonts w:ascii="Calibri" w:hAnsi="Calibri"/>
                <w:bCs/>
                <w:color w:val="000000"/>
                <w:sz w:val="20"/>
                <w:szCs w:val="20"/>
              </w:rPr>
            </w:pPr>
            <w:r w:rsidRPr="00E83D2A">
              <w:rPr>
                <w:rFonts w:ascii="Calibri" w:hAnsi="Calibri"/>
                <w:bCs/>
                <w:color w:val="000000"/>
                <w:sz w:val="20"/>
                <w:szCs w:val="20"/>
              </w:rPr>
              <w:t>3.</w:t>
            </w:r>
            <w:r w:rsidRPr="00E83D2A">
              <w:rPr>
                <w:rFonts w:ascii="Calibri" w:hAnsi="Calibri"/>
                <w:bCs/>
                <w:color w:val="000000"/>
                <w:sz w:val="20"/>
                <w:szCs w:val="20"/>
              </w:rPr>
              <w:tab/>
            </w:r>
            <w:r>
              <w:rPr>
                <w:rFonts w:ascii="Calibri" w:hAnsi="Calibri"/>
                <w:bCs/>
                <w:color w:val="000000"/>
                <w:sz w:val="20"/>
                <w:szCs w:val="20"/>
              </w:rPr>
              <w:t>The provider</w:t>
            </w:r>
            <w:r w:rsidRPr="00E83D2A">
              <w:rPr>
                <w:rFonts w:ascii="Calibri" w:hAnsi="Calibri"/>
                <w:bCs/>
                <w:color w:val="000000"/>
                <w:sz w:val="20"/>
                <w:szCs w:val="20"/>
              </w:rPr>
              <w:t xml:space="preserve"> implement</w:t>
            </w:r>
            <w:r>
              <w:rPr>
                <w:rFonts w:ascii="Calibri" w:hAnsi="Calibri"/>
                <w:bCs/>
                <w:color w:val="000000"/>
                <w:sz w:val="20"/>
                <w:szCs w:val="20"/>
              </w:rPr>
              <w:t>s</w:t>
            </w:r>
            <w:r w:rsidRPr="00E83D2A">
              <w:rPr>
                <w:rFonts w:ascii="Calibri" w:hAnsi="Calibri"/>
                <w:bCs/>
                <w:color w:val="000000"/>
                <w:sz w:val="20"/>
                <w:szCs w:val="20"/>
              </w:rPr>
              <w:t xml:space="preserve"> and enforce</w:t>
            </w:r>
            <w:r>
              <w:rPr>
                <w:rFonts w:ascii="Calibri" w:hAnsi="Calibri"/>
                <w:bCs/>
                <w:color w:val="000000"/>
                <w:sz w:val="20"/>
                <w:szCs w:val="20"/>
              </w:rPr>
              <w:t>s</w:t>
            </w:r>
            <w:r w:rsidRPr="00E83D2A">
              <w:rPr>
                <w:rFonts w:ascii="Calibri" w:hAnsi="Calibri"/>
                <w:bCs/>
                <w:color w:val="000000"/>
                <w:sz w:val="20"/>
                <w:szCs w:val="20"/>
              </w:rPr>
              <w:t xml:space="preserve"> its policies on</w:t>
            </w:r>
            <w:r>
              <w:rPr>
                <w:rFonts w:ascii="Calibri" w:hAnsi="Calibri"/>
                <w:bCs/>
                <w:color w:val="000000"/>
                <w:sz w:val="20"/>
                <w:szCs w:val="20"/>
              </w:rPr>
              <w:t xml:space="preserve"> learner integrity and academic </w:t>
            </w:r>
            <w:r w:rsidRPr="00E83D2A">
              <w:rPr>
                <w:rFonts w:ascii="Calibri" w:hAnsi="Calibri"/>
                <w:bCs/>
                <w:color w:val="000000"/>
                <w:sz w:val="20"/>
                <w:szCs w:val="20"/>
              </w:rPr>
              <w:t>honesty</w:t>
            </w:r>
            <w:r>
              <w:rPr>
                <w:rFonts w:ascii="Calibri" w:hAnsi="Calibri"/>
                <w:bCs/>
                <w:color w:val="000000"/>
                <w:sz w:val="20"/>
                <w:szCs w:val="20"/>
              </w:rPr>
              <w:t>.</w:t>
            </w:r>
          </w:p>
        </w:tc>
        <w:tc>
          <w:tcPr>
            <w:tcW w:w="1620" w:type="dxa"/>
          </w:tcPr>
          <w:p w:rsidR="00B43C69" w:rsidRPr="00E83D2A" w:rsidRDefault="00B43C69" w:rsidP="00B43C69">
            <w:pPr>
              <w:rPr>
                <w:rFonts w:ascii="Calibri" w:hAnsi="Calibri"/>
                <w:color w:val="000000"/>
                <w:sz w:val="20"/>
                <w:szCs w:val="20"/>
              </w:rPr>
            </w:pPr>
          </w:p>
        </w:tc>
        <w:tc>
          <w:tcPr>
            <w:tcW w:w="1800" w:type="dxa"/>
          </w:tcPr>
          <w:p w:rsidR="00B43C69" w:rsidRPr="00E83D2A" w:rsidRDefault="00B43C69" w:rsidP="00B43C69">
            <w:pPr>
              <w:rPr>
                <w:rFonts w:ascii="Calibri" w:hAnsi="Calibri"/>
                <w:color w:val="000000"/>
                <w:sz w:val="20"/>
                <w:szCs w:val="20"/>
              </w:rPr>
            </w:pPr>
          </w:p>
        </w:tc>
        <w:tc>
          <w:tcPr>
            <w:tcW w:w="1980" w:type="dxa"/>
          </w:tcPr>
          <w:p w:rsidR="00B43C69" w:rsidRPr="00E83D2A" w:rsidRDefault="00B43C69" w:rsidP="00B43C69">
            <w:pPr>
              <w:rPr>
                <w:rFonts w:ascii="Calibri" w:hAnsi="Calibri"/>
                <w:color w:val="000000"/>
                <w:sz w:val="20"/>
                <w:szCs w:val="20"/>
              </w:rPr>
            </w:pPr>
          </w:p>
        </w:tc>
      </w:tr>
      <w:tr w:rsidR="00B43C69" w:rsidRPr="00E83D2A">
        <w:tc>
          <w:tcPr>
            <w:tcW w:w="8100" w:type="dxa"/>
          </w:tcPr>
          <w:p w:rsidR="00B43C69" w:rsidRPr="00E83D2A" w:rsidRDefault="00B43C69" w:rsidP="00FE581F">
            <w:pPr>
              <w:pStyle w:val="Style1"/>
              <w:tabs>
                <w:tab w:val="left" w:pos="360"/>
                <w:tab w:val="left" w:pos="720"/>
                <w:tab w:val="left" w:pos="1440"/>
              </w:tabs>
              <w:spacing w:before="60" w:after="60"/>
              <w:ind w:left="1800"/>
              <w:rPr>
                <w:rFonts w:ascii="Calibri" w:hAnsi="Calibri"/>
                <w:bCs/>
                <w:color w:val="000000"/>
                <w:sz w:val="20"/>
                <w:szCs w:val="20"/>
              </w:rPr>
            </w:pPr>
            <w:r w:rsidRPr="00E83D2A">
              <w:rPr>
                <w:rFonts w:ascii="Calibri" w:hAnsi="Calibri"/>
                <w:bCs/>
                <w:color w:val="000000"/>
                <w:sz w:val="20"/>
                <w:szCs w:val="20"/>
              </w:rPr>
              <w:t>4.</w:t>
            </w:r>
            <w:r w:rsidRPr="00E83D2A">
              <w:rPr>
                <w:rFonts w:ascii="Calibri" w:hAnsi="Calibri"/>
                <w:bCs/>
                <w:color w:val="000000"/>
                <w:sz w:val="20"/>
                <w:szCs w:val="20"/>
              </w:rPr>
              <w:tab/>
            </w:r>
            <w:r w:rsidRPr="007F659E">
              <w:rPr>
                <w:rFonts w:ascii="Calibri" w:hAnsi="Calibri"/>
                <w:bCs/>
                <w:color w:val="000000"/>
                <w:sz w:val="20"/>
                <w:szCs w:val="20"/>
              </w:rPr>
              <w:t>The provider has adequat</w:t>
            </w:r>
            <w:r w:rsidRPr="00625492">
              <w:rPr>
                <w:rFonts w:ascii="Calibri" w:hAnsi="Calibri"/>
                <w:bCs/>
                <w:color w:val="000000"/>
                <w:sz w:val="20"/>
                <w:szCs w:val="20"/>
              </w:rPr>
              <w:t>e procedures</w:t>
            </w:r>
            <w:r w:rsidRPr="007F659E">
              <w:rPr>
                <w:rFonts w:ascii="Calibri" w:hAnsi="Calibri"/>
                <w:bCs/>
                <w:color w:val="000000"/>
                <w:sz w:val="20"/>
                <w:szCs w:val="20"/>
              </w:rPr>
              <w:t xml:space="preserve"> for </w:t>
            </w:r>
            <w:r>
              <w:rPr>
                <w:rFonts w:ascii="Calibri" w:hAnsi="Calibri"/>
                <w:bCs/>
                <w:color w:val="000000"/>
                <w:sz w:val="20"/>
                <w:szCs w:val="20"/>
              </w:rPr>
              <w:t>learner</w:t>
            </w:r>
            <w:r w:rsidRPr="007F659E">
              <w:rPr>
                <w:rFonts w:ascii="Calibri" w:hAnsi="Calibri"/>
                <w:bCs/>
                <w:color w:val="000000"/>
                <w:sz w:val="20"/>
                <w:szCs w:val="20"/>
              </w:rPr>
              <w:t xml:space="preserve"> identity verification </w:t>
            </w:r>
          </w:p>
        </w:tc>
        <w:tc>
          <w:tcPr>
            <w:tcW w:w="1620" w:type="dxa"/>
          </w:tcPr>
          <w:p w:rsidR="00B43C69" w:rsidRPr="00E83D2A" w:rsidRDefault="00B43C69" w:rsidP="00B43C69">
            <w:pPr>
              <w:rPr>
                <w:rFonts w:ascii="Calibri" w:hAnsi="Calibri"/>
                <w:color w:val="000000"/>
                <w:sz w:val="20"/>
                <w:szCs w:val="20"/>
              </w:rPr>
            </w:pPr>
          </w:p>
        </w:tc>
        <w:tc>
          <w:tcPr>
            <w:tcW w:w="1800" w:type="dxa"/>
          </w:tcPr>
          <w:p w:rsidR="00B43C69" w:rsidRPr="00E83D2A" w:rsidRDefault="00B43C69" w:rsidP="00B43C69">
            <w:pPr>
              <w:rPr>
                <w:rFonts w:ascii="Calibri" w:hAnsi="Calibri"/>
                <w:color w:val="000000"/>
                <w:sz w:val="20"/>
                <w:szCs w:val="20"/>
              </w:rPr>
            </w:pPr>
          </w:p>
        </w:tc>
        <w:tc>
          <w:tcPr>
            <w:tcW w:w="1980" w:type="dxa"/>
          </w:tcPr>
          <w:p w:rsidR="00B43C69" w:rsidRPr="00E83D2A" w:rsidRDefault="00B43C69" w:rsidP="00B43C69">
            <w:pPr>
              <w:rPr>
                <w:rFonts w:ascii="Calibri" w:hAnsi="Calibri"/>
                <w:color w:val="000000"/>
                <w:sz w:val="20"/>
                <w:szCs w:val="20"/>
              </w:rPr>
            </w:pPr>
          </w:p>
        </w:tc>
      </w:tr>
      <w:tr w:rsidR="0020319B" w:rsidRPr="00E83D2A" w:rsidTr="001820AC">
        <w:tc>
          <w:tcPr>
            <w:tcW w:w="8100" w:type="dxa"/>
          </w:tcPr>
          <w:p w:rsidR="0020319B" w:rsidRPr="00E83D2A" w:rsidRDefault="0020319B" w:rsidP="00B43C69">
            <w:pPr>
              <w:pStyle w:val="Style1"/>
              <w:tabs>
                <w:tab w:val="left" w:pos="360"/>
                <w:tab w:val="left" w:pos="720"/>
                <w:tab w:val="left" w:pos="1440"/>
              </w:tabs>
              <w:ind w:left="0" w:firstLine="0"/>
              <w:rPr>
                <w:rFonts w:ascii="Calibri" w:hAnsi="Calibri"/>
                <w:color w:val="000000"/>
                <w:sz w:val="20"/>
                <w:szCs w:val="20"/>
              </w:rPr>
            </w:pPr>
            <w:r w:rsidRPr="00E83D2A">
              <w:rPr>
                <w:rFonts w:ascii="Calibri" w:hAnsi="Calibri"/>
                <w:b/>
                <w:bCs/>
                <w:color w:val="000000"/>
                <w:sz w:val="20"/>
                <w:szCs w:val="20"/>
              </w:rPr>
              <w:t>Overall Rating for Standard</w:t>
            </w:r>
            <w:r>
              <w:rPr>
                <w:rFonts w:ascii="Calibri" w:hAnsi="Calibri"/>
                <w:b/>
                <w:bCs/>
                <w:color w:val="000000"/>
                <w:sz w:val="20"/>
                <w:szCs w:val="20"/>
              </w:rPr>
              <w:t xml:space="preserve"> </w:t>
            </w:r>
            <w:r w:rsidRPr="00E83D2A">
              <w:rPr>
                <w:rFonts w:ascii="Calibri" w:hAnsi="Calibri"/>
                <w:b/>
                <w:bCs/>
                <w:color w:val="000000"/>
                <w:sz w:val="20"/>
                <w:szCs w:val="20"/>
              </w:rPr>
              <w:t xml:space="preserve">L. </w:t>
            </w:r>
            <w:r w:rsidRPr="00067ADA">
              <w:rPr>
                <w:rFonts w:ascii="Calibri" w:hAnsi="Calibri"/>
                <w:bCs/>
                <w:color w:val="000000"/>
                <w:sz w:val="20"/>
                <w:szCs w:val="20"/>
              </w:rPr>
              <w:t>(Quality Standard Is Evident</w:t>
            </w:r>
            <w:r>
              <w:rPr>
                <w:rFonts w:ascii="Calibri" w:hAnsi="Calibri"/>
                <w:bCs/>
                <w:color w:val="000000"/>
                <w:sz w:val="20"/>
                <w:szCs w:val="20"/>
              </w:rPr>
              <w:t>;</w:t>
            </w:r>
            <w:r w:rsidRPr="00067ADA">
              <w:rPr>
                <w:rFonts w:ascii="Calibri" w:hAnsi="Calibri"/>
                <w:bCs/>
                <w:color w:val="000000"/>
                <w:sz w:val="20"/>
                <w:szCs w:val="20"/>
              </w:rPr>
              <w:t xml:space="preserve"> Quality Standard Is Emerging</w:t>
            </w:r>
            <w:r>
              <w:rPr>
                <w:rFonts w:ascii="Calibri" w:hAnsi="Calibri"/>
                <w:bCs/>
                <w:color w:val="000000"/>
                <w:sz w:val="20"/>
                <w:szCs w:val="20"/>
              </w:rPr>
              <w:t>;</w:t>
            </w:r>
            <w:r w:rsidRPr="00067ADA">
              <w:rPr>
                <w:rFonts w:ascii="Calibri" w:hAnsi="Calibri"/>
                <w:bCs/>
                <w:color w:val="000000"/>
                <w:sz w:val="20"/>
                <w:szCs w:val="20"/>
              </w:rPr>
              <w:t xml:space="preserve"> Quality Standard Is Not Met)</w:t>
            </w:r>
          </w:p>
        </w:tc>
        <w:tc>
          <w:tcPr>
            <w:tcW w:w="5400" w:type="dxa"/>
            <w:gridSpan w:val="3"/>
          </w:tcPr>
          <w:p w:rsidR="0020319B" w:rsidRPr="00E83D2A" w:rsidRDefault="0020319B" w:rsidP="00B43C69">
            <w:pPr>
              <w:rPr>
                <w:rFonts w:ascii="Calibri" w:hAnsi="Calibri"/>
                <w:color w:val="000000"/>
                <w:sz w:val="20"/>
                <w:szCs w:val="20"/>
              </w:rPr>
            </w:pPr>
          </w:p>
        </w:tc>
      </w:tr>
      <w:tr w:rsidR="00B43C69" w:rsidRPr="00E83D2A">
        <w:tc>
          <w:tcPr>
            <w:tcW w:w="13500" w:type="dxa"/>
            <w:gridSpan w:val="4"/>
          </w:tcPr>
          <w:p w:rsidR="00B43C69" w:rsidRPr="00E83D2A" w:rsidRDefault="00B43C69" w:rsidP="00B43C69">
            <w:pPr>
              <w:rPr>
                <w:rFonts w:ascii="Calibri" w:hAnsi="Calibri"/>
                <w:b/>
                <w:bCs/>
                <w:color w:val="000000"/>
                <w:sz w:val="20"/>
                <w:szCs w:val="20"/>
              </w:rPr>
            </w:pPr>
            <w:r w:rsidRPr="00E83D2A">
              <w:rPr>
                <w:rFonts w:ascii="Calibri" w:hAnsi="Calibri"/>
                <w:b/>
                <w:bCs/>
                <w:color w:val="000000"/>
                <w:sz w:val="20"/>
                <w:szCs w:val="20"/>
              </w:rPr>
              <w:t>Please provide a detailed narrative on each overall rating.</w:t>
            </w:r>
          </w:p>
          <w:p w:rsidR="00B43C69" w:rsidRPr="00E83D2A" w:rsidRDefault="00B43C69" w:rsidP="00B43C69">
            <w:pPr>
              <w:pStyle w:val="Style1"/>
              <w:tabs>
                <w:tab w:val="left" w:pos="360"/>
                <w:tab w:val="left" w:pos="720"/>
                <w:tab w:val="left" w:pos="1440"/>
              </w:tabs>
              <w:ind w:left="1800"/>
              <w:rPr>
                <w:rFonts w:ascii="Calibri" w:hAnsi="Calibri"/>
                <w:b/>
                <w:bCs/>
                <w:color w:val="000000"/>
                <w:sz w:val="20"/>
                <w:szCs w:val="20"/>
              </w:rPr>
            </w:pPr>
            <w:bookmarkStart w:id="0" w:name="_GoBack"/>
            <w:bookmarkEnd w:id="0"/>
          </w:p>
          <w:p w:rsidR="00B43C69" w:rsidRPr="00E83D2A" w:rsidRDefault="00B43C69" w:rsidP="00B43C69">
            <w:pPr>
              <w:rPr>
                <w:rFonts w:ascii="Calibri" w:hAnsi="Calibri"/>
                <w:color w:val="000000"/>
                <w:sz w:val="20"/>
                <w:szCs w:val="20"/>
              </w:rPr>
            </w:pPr>
          </w:p>
        </w:tc>
      </w:tr>
    </w:tbl>
    <w:p w:rsidR="00B43C69" w:rsidRPr="00E83D2A" w:rsidRDefault="00B43C69">
      <w:pPr>
        <w:tabs>
          <w:tab w:val="left" w:pos="540"/>
        </w:tabs>
        <w:rPr>
          <w:rFonts w:ascii="Calibri" w:hAnsi="Calibri"/>
          <w:b/>
          <w:bCs/>
          <w:color w:val="000000"/>
          <w:sz w:val="20"/>
          <w:szCs w:val="20"/>
        </w:rPr>
      </w:pPr>
    </w:p>
    <w:p w:rsidR="00B43C69" w:rsidRPr="00E83D2A" w:rsidRDefault="00B43C69" w:rsidP="00B43C69">
      <w:pPr>
        <w:rPr>
          <w:rFonts w:ascii="Calibri" w:hAnsi="Calibri"/>
          <w:sz w:val="20"/>
          <w:szCs w:val="20"/>
        </w:rPr>
      </w:pPr>
    </w:p>
    <w:p w:rsidR="00B43C69" w:rsidRPr="00E83D2A" w:rsidRDefault="00B43C69" w:rsidP="00B43C69">
      <w:pPr>
        <w:pStyle w:val="BodyText"/>
        <w:widowControl w:val="0"/>
        <w:spacing w:after="120"/>
        <w:ind w:right="144"/>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620"/>
        <w:gridCol w:w="1800"/>
        <w:gridCol w:w="1980"/>
      </w:tblGrid>
      <w:tr w:rsidR="00B43C69" w:rsidRPr="00E83D2A">
        <w:trPr>
          <w:trHeight w:val="168"/>
        </w:trPr>
        <w:tc>
          <w:tcPr>
            <w:tcW w:w="8388" w:type="dxa"/>
          </w:tcPr>
          <w:p w:rsidR="00B43C69" w:rsidRDefault="00B43C69" w:rsidP="00B43C69">
            <w:pPr>
              <w:pStyle w:val="EnvelopeReturn"/>
              <w:spacing w:before="60" w:after="60"/>
              <w:rPr>
                <w:rFonts w:ascii="Calibri" w:hAnsi="Calibri" w:cs="Times New Roman"/>
                <w:b/>
                <w:bCs/>
              </w:rPr>
            </w:pPr>
            <w:r>
              <w:rPr>
                <w:rFonts w:ascii="Calibri" w:hAnsi="Calibri" w:cs="Times New Roman"/>
                <w:b/>
                <w:bCs/>
              </w:rPr>
              <w:t>Quality Standard M. Instructors or Faculty</w:t>
            </w:r>
          </w:p>
          <w:p w:rsidR="00B43C69" w:rsidRPr="00DB3637" w:rsidRDefault="00B43C69" w:rsidP="00B43C69">
            <w:pPr>
              <w:pStyle w:val="EnvelopeReturn"/>
              <w:spacing w:before="60" w:after="60"/>
              <w:rPr>
                <w:rFonts w:ascii="Calibri" w:hAnsi="Calibri" w:cs="Times New Roman"/>
                <w:b/>
                <w:bCs/>
                <w:i/>
              </w:rPr>
            </w:pPr>
            <w:r w:rsidRPr="00DB3637">
              <w:rPr>
                <w:rFonts w:ascii="Calibri" w:hAnsi="Calibri"/>
                <w:i/>
              </w:rPr>
              <w:t xml:space="preserve">The provider has a sufficient number of qualified instructors/faculty to give individualized instructional service to each </w:t>
            </w:r>
            <w:r>
              <w:rPr>
                <w:rFonts w:ascii="Calibri" w:hAnsi="Calibri"/>
                <w:i/>
              </w:rPr>
              <w:t>learner</w:t>
            </w:r>
            <w:r w:rsidRPr="00DB3637">
              <w:rPr>
                <w:rFonts w:ascii="Calibri" w:hAnsi="Calibri"/>
                <w:i/>
              </w:rPr>
              <w:t>.  The provider maintains files containing the résumés and official transcripts of its instructors/faculty.  Instructors/faculty are carefully screened for appointment and are properly and continuously trained with respect to institution</w:t>
            </w:r>
            <w:r>
              <w:rPr>
                <w:rFonts w:ascii="Calibri" w:hAnsi="Calibri"/>
                <w:i/>
              </w:rPr>
              <w:t>al</w:t>
            </w:r>
            <w:r w:rsidRPr="00DB3637">
              <w:rPr>
                <w:rFonts w:ascii="Calibri" w:hAnsi="Calibri"/>
                <w:i/>
              </w:rPr>
              <w:t xml:space="preserve"> policies, learner needs,</w:t>
            </w:r>
            <w:r w:rsidRPr="00DB3637">
              <w:rPr>
                <w:rFonts w:ascii="Calibri" w:hAnsi="Calibri"/>
                <w:b/>
                <w:i/>
              </w:rPr>
              <w:t xml:space="preserve"> </w:t>
            </w:r>
            <w:r w:rsidRPr="00DB3637">
              <w:rPr>
                <w:rFonts w:ascii="Calibri" w:hAnsi="Calibri"/>
                <w:i/>
              </w:rPr>
              <w:t>instructional approaches and techniques, and the use of appropriate instructional technology.  The provider has clear, consistent procedures to evaluate instructor/faculty performance.</w:t>
            </w:r>
          </w:p>
          <w:p w:rsidR="00B43C69" w:rsidRPr="00483537" w:rsidRDefault="00B43C69" w:rsidP="00B43C69">
            <w:pPr>
              <w:pStyle w:val="EnvelopeReturn"/>
              <w:spacing w:before="60" w:after="60"/>
              <w:rPr>
                <w:rFonts w:ascii="Calibri" w:hAnsi="Calibri" w:cs="Times New Roman"/>
                <w:b/>
                <w:bCs/>
              </w:rPr>
            </w:pPr>
          </w:p>
        </w:tc>
        <w:tc>
          <w:tcPr>
            <w:tcW w:w="162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Evident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80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Pr>
                <w:rFonts w:ascii="Calibri" w:hAnsi="Calibri"/>
                <w:bCs/>
                <w:color w:val="000000"/>
                <w:sz w:val="20"/>
                <w:szCs w:val="20"/>
              </w:rPr>
              <w:t xml:space="preserve">Is </w:t>
            </w:r>
            <w:r w:rsidRPr="00E83D2A">
              <w:rPr>
                <w:rFonts w:ascii="Calibri" w:hAnsi="Calibri"/>
                <w:bCs/>
                <w:color w:val="000000"/>
                <w:sz w:val="20"/>
                <w:szCs w:val="20"/>
              </w:rPr>
              <w:t>Emerging</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c>
          <w:tcPr>
            <w:tcW w:w="1980" w:type="dxa"/>
          </w:tcPr>
          <w:p w:rsidR="00B43C69" w:rsidRPr="00E83D2A" w:rsidRDefault="00B43C69" w:rsidP="00B43C69">
            <w:pPr>
              <w:jc w:val="center"/>
              <w:rPr>
                <w:rFonts w:ascii="Calibri" w:hAnsi="Calibri"/>
                <w:b/>
                <w:bCs/>
                <w:color w:val="000000"/>
                <w:sz w:val="20"/>
                <w:szCs w:val="20"/>
              </w:rPr>
            </w:pPr>
            <w:r w:rsidRPr="00E83D2A">
              <w:rPr>
                <w:rFonts w:ascii="Calibri" w:hAnsi="Calibri"/>
                <w:bCs/>
                <w:color w:val="000000"/>
                <w:sz w:val="20"/>
                <w:szCs w:val="20"/>
              </w:rPr>
              <w:t xml:space="preserve">Quality Standard </w:t>
            </w:r>
            <w:r w:rsidRPr="00E83D2A">
              <w:rPr>
                <w:rFonts w:ascii="Calibri" w:hAnsi="Calibri"/>
                <w:bCs/>
                <w:color w:val="000000"/>
                <w:sz w:val="20"/>
                <w:szCs w:val="20"/>
              </w:rPr>
              <w:br/>
            </w:r>
            <w:r>
              <w:rPr>
                <w:rFonts w:ascii="Calibri" w:hAnsi="Calibri"/>
                <w:bCs/>
                <w:color w:val="000000"/>
                <w:sz w:val="20"/>
                <w:szCs w:val="20"/>
              </w:rPr>
              <w:t xml:space="preserve">Is </w:t>
            </w:r>
            <w:r w:rsidRPr="00E83D2A">
              <w:rPr>
                <w:rFonts w:ascii="Calibri" w:hAnsi="Calibri"/>
                <w:bCs/>
                <w:color w:val="000000"/>
                <w:sz w:val="20"/>
                <w:szCs w:val="20"/>
              </w:rPr>
              <w:t>Not Met</w:t>
            </w:r>
            <w:r w:rsidRPr="00E83D2A">
              <w:rPr>
                <w:rFonts w:ascii="Calibri" w:hAnsi="Calibri"/>
                <w:b/>
                <w:bCs/>
                <w:color w:val="000000"/>
                <w:sz w:val="20"/>
                <w:szCs w:val="20"/>
              </w:rPr>
              <w:t xml:space="preserve"> </w:t>
            </w:r>
          </w:p>
          <w:p w:rsidR="00B43C69" w:rsidRPr="00E83D2A" w:rsidRDefault="00B43C69" w:rsidP="00B43C69">
            <w:pPr>
              <w:jc w:val="center"/>
              <w:rPr>
                <w:rFonts w:ascii="Calibri" w:hAnsi="Calibri"/>
                <w:b/>
                <w:bCs/>
                <w:color w:val="000000"/>
                <w:sz w:val="20"/>
                <w:szCs w:val="20"/>
              </w:rPr>
            </w:pPr>
          </w:p>
        </w:tc>
      </w:tr>
      <w:tr w:rsidR="00B43C69" w:rsidRPr="00E83D2A">
        <w:tc>
          <w:tcPr>
            <w:tcW w:w="8388" w:type="dxa"/>
          </w:tcPr>
          <w:p w:rsidR="00B43C69" w:rsidRPr="00E83D2A" w:rsidRDefault="00B43C69" w:rsidP="00B43C69">
            <w:pPr>
              <w:numPr>
                <w:ilvl w:val="0"/>
                <w:numId w:val="1"/>
              </w:numPr>
              <w:tabs>
                <w:tab w:val="left" w:pos="360"/>
              </w:tabs>
              <w:autoSpaceDE w:val="0"/>
              <w:autoSpaceDN w:val="0"/>
              <w:adjustRightInd w:val="0"/>
              <w:spacing w:before="60" w:after="60"/>
              <w:ind w:left="360"/>
              <w:rPr>
                <w:rFonts w:ascii="Calibri" w:hAnsi="Calibri"/>
                <w:sz w:val="20"/>
                <w:szCs w:val="20"/>
              </w:rPr>
            </w:pPr>
            <w:r>
              <w:rPr>
                <w:rFonts w:ascii="Calibri" w:hAnsi="Calibri"/>
                <w:sz w:val="20"/>
                <w:szCs w:val="20"/>
              </w:rPr>
              <w:t>The provider has procedures to verify that</w:t>
            </w:r>
            <w:r w:rsidRPr="00E83D2A">
              <w:rPr>
                <w:rFonts w:ascii="Calibri" w:hAnsi="Calibri"/>
                <w:sz w:val="20"/>
                <w:szCs w:val="20"/>
              </w:rPr>
              <w:t xml:space="preserve"> instructors </w:t>
            </w:r>
            <w:r>
              <w:rPr>
                <w:rFonts w:ascii="Calibri" w:hAnsi="Calibri"/>
                <w:sz w:val="20"/>
                <w:szCs w:val="20"/>
              </w:rPr>
              <w:t xml:space="preserve">are </w:t>
            </w:r>
            <w:r w:rsidRPr="00E83D2A">
              <w:rPr>
                <w:rFonts w:ascii="Calibri" w:hAnsi="Calibri"/>
                <w:sz w:val="20"/>
                <w:szCs w:val="20"/>
              </w:rPr>
              <w:t xml:space="preserve">qualified to </w:t>
            </w:r>
            <w:r>
              <w:rPr>
                <w:rFonts w:ascii="Calibri" w:hAnsi="Calibri"/>
                <w:sz w:val="20"/>
                <w:szCs w:val="20"/>
              </w:rPr>
              <w:t>deliver instructional service (e.g., résumés, curriculum vitae are available for AQC reviewer).</w:t>
            </w:r>
          </w:p>
        </w:tc>
        <w:tc>
          <w:tcPr>
            <w:tcW w:w="1620" w:type="dxa"/>
          </w:tcPr>
          <w:p w:rsidR="00B43C69" w:rsidRPr="00E83D2A" w:rsidRDefault="00B43C69" w:rsidP="00B43C69">
            <w:pPr>
              <w:jc w:val="center"/>
              <w:rPr>
                <w:rFonts w:ascii="Calibri" w:hAnsi="Calibri"/>
                <w:sz w:val="20"/>
                <w:szCs w:val="20"/>
              </w:rPr>
            </w:pPr>
          </w:p>
        </w:tc>
        <w:tc>
          <w:tcPr>
            <w:tcW w:w="1800" w:type="dxa"/>
          </w:tcPr>
          <w:p w:rsidR="00B43C69" w:rsidRPr="00E83D2A" w:rsidRDefault="00B43C69" w:rsidP="00B43C69">
            <w:pPr>
              <w:jc w:val="center"/>
              <w:rPr>
                <w:rFonts w:ascii="Calibri" w:hAnsi="Calibri"/>
                <w:sz w:val="20"/>
                <w:szCs w:val="20"/>
              </w:rPr>
            </w:pPr>
          </w:p>
        </w:tc>
        <w:tc>
          <w:tcPr>
            <w:tcW w:w="1980" w:type="dxa"/>
          </w:tcPr>
          <w:p w:rsidR="00B43C69" w:rsidRPr="00E83D2A" w:rsidRDefault="00B43C69" w:rsidP="00B43C69">
            <w:pPr>
              <w:jc w:val="center"/>
              <w:rPr>
                <w:rFonts w:ascii="Calibri" w:hAnsi="Calibri"/>
                <w:sz w:val="20"/>
                <w:szCs w:val="20"/>
              </w:rPr>
            </w:pPr>
          </w:p>
        </w:tc>
      </w:tr>
      <w:tr w:rsidR="00B43C69" w:rsidRPr="00E83D2A">
        <w:tc>
          <w:tcPr>
            <w:tcW w:w="8388" w:type="dxa"/>
          </w:tcPr>
          <w:p w:rsidR="00B43C69" w:rsidRPr="00E83D2A" w:rsidRDefault="00B43C69" w:rsidP="00B43C69">
            <w:pPr>
              <w:numPr>
                <w:ilvl w:val="0"/>
                <w:numId w:val="1"/>
              </w:numPr>
              <w:tabs>
                <w:tab w:val="left" w:pos="360"/>
                <w:tab w:val="left" w:pos="3240"/>
              </w:tabs>
              <w:autoSpaceDE w:val="0"/>
              <w:autoSpaceDN w:val="0"/>
              <w:adjustRightInd w:val="0"/>
              <w:spacing w:before="60" w:after="60"/>
              <w:ind w:left="360"/>
              <w:rPr>
                <w:rFonts w:ascii="Calibri" w:hAnsi="Calibri"/>
                <w:sz w:val="20"/>
                <w:szCs w:val="20"/>
              </w:rPr>
            </w:pPr>
            <w:r w:rsidRPr="007F659E">
              <w:rPr>
                <w:rFonts w:ascii="Calibri" w:hAnsi="Calibri"/>
                <w:sz w:val="20"/>
                <w:szCs w:val="20"/>
              </w:rPr>
              <w:t>The provider</w:t>
            </w:r>
            <w:r>
              <w:rPr>
                <w:rFonts w:ascii="Calibri" w:hAnsi="Calibri"/>
                <w:sz w:val="20"/>
                <w:szCs w:val="20"/>
              </w:rPr>
              <w:t xml:space="preserve"> </w:t>
            </w:r>
            <w:r w:rsidRPr="007F659E">
              <w:rPr>
                <w:rFonts w:ascii="Calibri" w:hAnsi="Calibri"/>
                <w:sz w:val="20"/>
                <w:szCs w:val="20"/>
              </w:rPr>
              <w:t>maintains position descriptions for instructors and/or faculty</w:t>
            </w:r>
            <w:r>
              <w:rPr>
                <w:rFonts w:ascii="Calibri" w:hAnsi="Calibri"/>
                <w:sz w:val="20"/>
                <w:szCs w:val="20"/>
              </w:rPr>
              <w:t xml:space="preserve"> that require appropriate qualifications to teach in the course.</w:t>
            </w:r>
          </w:p>
        </w:tc>
        <w:tc>
          <w:tcPr>
            <w:tcW w:w="1620" w:type="dxa"/>
          </w:tcPr>
          <w:p w:rsidR="00B43C69" w:rsidRPr="00E83D2A" w:rsidRDefault="00B43C69" w:rsidP="00B43C69">
            <w:pPr>
              <w:jc w:val="center"/>
              <w:rPr>
                <w:rFonts w:ascii="Calibri" w:hAnsi="Calibri"/>
                <w:sz w:val="20"/>
                <w:szCs w:val="20"/>
              </w:rPr>
            </w:pPr>
          </w:p>
        </w:tc>
        <w:tc>
          <w:tcPr>
            <w:tcW w:w="1800" w:type="dxa"/>
          </w:tcPr>
          <w:p w:rsidR="00B43C69" w:rsidRPr="00E83D2A" w:rsidRDefault="00B43C69" w:rsidP="00B43C69">
            <w:pPr>
              <w:jc w:val="center"/>
              <w:rPr>
                <w:rFonts w:ascii="Calibri" w:hAnsi="Calibri"/>
                <w:sz w:val="20"/>
                <w:szCs w:val="20"/>
              </w:rPr>
            </w:pPr>
          </w:p>
        </w:tc>
        <w:tc>
          <w:tcPr>
            <w:tcW w:w="1980" w:type="dxa"/>
          </w:tcPr>
          <w:p w:rsidR="00B43C69" w:rsidRPr="00E83D2A" w:rsidRDefault="00B43C69" w:rsidP="00B43C69">
            <w:pPr>
              <w:jc w:val="center"/>
              <w:rPr>
                <w:rFonts w:ascii="Calibri" w:hAnsi="Calibri"/>
                <w:sz w:val="20"/>
                <w:szCs w:val="20"/>
              </w:rPr>
            </w:pPr>
          </w:p>
        </w:tc>
      </w:tr>
      <w:tr w:rsidR="00B43C69" w:rsidRPr="00E83D2A">
        <w:tc>
          <w:tcPr>
            <w:tcW w:w="8388" w:type="dxa"/>
          </w:tcPr>
          <w:p w:rsidR="00B43C69" w:rsidRPr="00E83D2A" w:rsidRDefault="00B43C69" w:rsidP="00B43C69">
            <w:pPr>
              <w:numPr>
                <w:ilvl w:val="0"/>
                <w:numId w:val="1"/>
              </w:numPr>
              <w:tabs>
                <w:tab w:val="left" w:pos="360"/>
                <w:tab w:val="left" w:pos="3240"/>
              </w:tabs>
              <w:autoSpaceDE w:val="0"/>
              <w:autoSpaceDN w:val="0"/>
              <w:adjustRightInd w:val="0"/>
              <w:spacing w:before="60" w:after="60"/>
              <w:ind w:left="360"/>
              <w:rPr>
                <w:rFonts w:ascii="Calibri" w:hAnsi="Calibri"/>
                <w:sz w:val="20"/>
                <w:szCs w:val="20"/>
              </w:rPr>
            </w:pPr>
            <w:r>
              <w:rPr>
                <w:rFonts w:ascii="Calibri" w:hAnsi="Calibri"/>
                <w:sz w:val="20"/>
                <w:szCs w:val="20"/>
              </w:rPr>
              <w:t>The p</w:t>
            </w:r>
            <w:r w:rsidRPr="00E83D2A">
              <w:rPr>
                <w:rFonts w:ascii="Calibri" w:hAnsi="Calibri"/>
                <w:sz w:val="20"/>
                <w:szCs w:val="20"/>
              </w:rPr>
              <w:t>rovider properly and continuously train</w:t>
            </w:r>
            <w:r>
              <w:rPr>
                <w:rFonts w:ascii="Calibri" w:hAnsi="Calibri"/>
                <w:sz w:val="20"/>
                <w:szCs w:val="20"/>
              </w:rPr>
              <w:t>s</w:t>
            </w:r>
            <w:r w:rsidRPr="00E83D2A">
              <w:rPr>
                <w:rFonts w:ascii="Calibri" w:hAnsi="Calibri"/>
                <w:sz w:val="20"/>
                <w:szCs w:val="20"/>
              </w:rPr>
              <w:t xml:space="preserve"> its instructors with respect to its policies, learner needs, instructi</w:t>
            </w:r>
            <w:r>
              <w:rPr>
                <w:rFonts w:ascii="Calibri" w:hAnsi="Calibri"/>
                <w:sz w:val="20"/>
                <w:szCs w:val="20"/>
              </w:rPr>
              <w:t>onal approaches, and techniques, including the</w:t>
            </w:r>
            <w:r w:rsidRPr="00E83D2A">
              <w:rPr>
                <w:rFonts w:ascii="Calibri" w:hAnsi="Calibri"/>
                <w:sz w:val="20"/>
                <w:szCs w:val="20"/>
              </w:rPr>
              <w:t xml:space="preserve"> use of appropriate technology</w:t>
            </w:r>
            <w:r>
              <w:rPr>
                <w:rFonts w:ascii="Calibri" w:hAnsi="Calibri"/>
                <w:sz w:val="20"/>
                <w:szCs w:val="20"/>
              </w:rPr>
              <w:t>.</w:t>
            </w:r>
          </w:p>
        </w:tc>
        <w:tc>
          <w:tcPr>
            <w:tcW w:w="1620" w:type="dxa"/>
          </w:tcPr>
          <w:p w:rsidR="00B43C69" w:rsidRPr="00E83D2A" w:rsidRDefault="00B43C69" w:rsidP="00B43C69">
            <w:pPr>
              <w:jc w:val="center"/>
              <w:rPr>
                <w:rFonts w:ascii="Calibri" w:hAnsi="Calibri"/>
                <w:sz w:val="20"/>
                <w:szCs w:val="20"/>
              </w:rPr>
            </w:pPr>
          </w:p>
        </w:tc>
        <w:tc>
          <w:tcPr>
            <w:tcW w:w="1800" w:type="dxa"/>
          </w:tcPr>
          <w:p w:rsidR="00B43C69" w:rsidRPr="00E83D2A" w:rsidRDefault="00B43C69" w:rsidP="00B43C69">
            <w:pPr>
              <w:jc w:val="center"/>
              <w:rPr>
                <w:rFonts w:ascii="Calibri" w:hAnsi="Calibri"/>
                <w:sz w:val="20"/>
                <w:szCs w:val="20"/>
              </w:rPr>
            </w:pPr>
          </w:p>
        </w:tc>
        <w:tc>
          <w:tcPr>
            <w:tcW w:w="1980" w:type="dxa"/>
          </w:tcPr>
          <w:p w:rsidR="00B43C69" w:rsidRPr="00E83D2A" w:rsidRDefault="00B43C69" w:rsidP="00B43C69">
            <w:pPr>
              <w:jc w:val="center"/>
              <w:rPr>
                <w:rFonts w:ascii="Calibri" w:hAnsi="Calibri"/>
                <w:sz w:val="20"/>
                <w:szCs w:val="20"/>
              </w:rPr>
            </w:pPr>
          </w:p>
        </w:tc>
      </w:tr>
      <w:tr w:rsidR="00B43C69" w:rsidRPr="00E83D2A">
        <w:tc>
          <w:tcPr>
            <w:tcW w:w="8388" w:type="dxa"/>
          </w:tcPr>
          <w:p w:rsidR="00B43C69" w:rsidRPr="00E83D2A" w:rsidRDefault="00B43C69" w:rsidP="00B43C69">
            <w:pPr>
              <w:spacing w:before="60" w:after="60"/>
              <w:rPr>
                <w:rFonts w:ascii="Calibri" w:hAnsi="Calibri"/>
                <w:sz w:val="20"/>
                <w:szCs w:val="20"/>
              </w:rPr>
            </w:pPr>
            <w:r w:rsidRPr="00E83D2A">
              <w:rPr>
                <w:rFonts w:ascii="Calibri" w:hAnsi="Calibri"/>
                <w:b/>
                <w:bCs/>
                <w:sz w:val="20"/>
                <w:szCs w:val="20"/>
              </w:rPr>
              <w:lastRenderedPageBreak/>
              <w:t xml:space="preserve">Overall Rating for Standard </w:t>
            </w:r>
            <w:r>
              <w:rPr>
                <w:rFonts w:ascii="Calibri" w:hAnsi="Calibri"/>
                <w:b/>
                <w:bCs/>
                <w:sz w:val="20"/>
                <w:szCs w:val="20"/>
              </w:rPr>
              <w:t>M</w:t>
            </w:r>
            <w:r w:rsidRPr="00E83D2A">
              <w:rPr>
                <w:rFonts w:ascii="Calibri" w:hAnsi="Calibri"/>
                <w:b/>
                <w:bCs/>
                <w:sz w:val="20"/>
                <w:szCs w:val="20"/>
              </w:rPr>
              <w:t xml:space="preserve">. </w:t>
            </w:r>
            <w:r w:rsidRPr="00067ADA">
              <w:rPr>
                <w:rFonts w:ascii="Calibri" w:hAnsi="Calibri"/>
                <w:bCs/>
                <w:color w:val="000000"/>
                <w:sz w:val="20"/>
                <w:szCs w:val="20"/>
              </w:rPr>
              <w:t>(Quality Standard Is Evident</w:t>
            </w:r>
            <w:r>
              <w:rPr>
                <w:rFonts w:ascii="Calibri" w:hAnsi="Calibri"/>
                <w:bCs/>
                <w:color w:val="000000"/>
                <w:sz w:val="20"/>
                <w:szCs w:val="20"/>
              </w:rPr>
              <w:t>;</w:t>
            </w:r>
            <w:r w:rsidRPr="00067ADA">
              <w:rPr>
                <w:rFonts w:ascii="Calibri" w:hAnsi="Calibri"/>
                <w:bCs/>
                <w:color w:val="000000"/>
                <w:sz w:val="20"/>
                <w:szCs w:val="20"/>
              </w:rPr>
              <w:t xml:space="preserve"> Quality Standard Is Emerging</w:t>
            </w:r>
            <w:r>
              <w:rPr>
                <w:rFonts w:ascii="Calibri" w:hAnsi="Calibri"/>
                <w:bCs/>
                <w:color w:val="000000"/>
                <w:sz w:val="20"/>
                <w:szCs w:val="20"/>
              </w:rPr>
              <w:t>;</w:t>
            </w:r>
            <w:r w:rsidRPr="00067ADA">
              <w:rPr>
                <w:rFonts w:ascii="Calibri" w:hAnsi="Calibri"/>
                <w:bCs/>
                <w:color w:val="000000"/>
                <w:sz w:val="20"/>
                <w:szCs w:val="20"/>
              </w:rPr>
              <w:t xml:space="preserve"> Quality Standard Is Not Met)</w:t>
            </w:r>
          </w:p>
        </w:tc>
        <w:tc>
          <w:tcPr>
            <w:tcW w:w="5400" w:type="dxa"/>
            <w:gridSpan w:val="3"/>
          </w:tcPr>
          <w:p w:rsidR="00B43C69" w:rsidRPr="00E83D2A" w:rsidRDefault="00B43C69" w:rsidP="00B43C69">
            <w:pPr>
              <w:jc w:val="center"/>
              <w:rPr>
                <w:rFonts w:ascii="Calibri" w:hAnsi="Calibri"/>
                <w:sz w:val="20"/>
                <w:szCs w:val="20"/>
              </w:rPr>
            </w:pPr>
          </w:p>
        </w:tc>
      </w:tr>
      <w:tr w:rsidR="00B43C69" w:rsidRPr="00E83D2A">
        <w:tc>
          <w:tcPr>
            <w:tcW w:w="13788" w:type="dxa"/>
            <w:gridSpan w:val="4"/>
          </w:tcPr>
          <w:p w:rsidR="00B43C69" w:rsidRPr="00E83D2A" w:rsidRDefault="00B43C69" w:rsidP="00B43C69">
            <w:pPr>
              <w:rPr>
                <w:rFonts w:ascii="Calibri" w:hAnsi="Calibri"/>
                <w:b/>
                <w:bCs/>
                <w:sz w:val="20"/>
                <w:szCs w:val="20"/>
              </w:rPr>
            </w:pPr>
            <w:r w:rsidRPr="00E83D2A">
              <w:rPr>
                <w:rFonts w:ascii="Calibri" w:hAnsi="Calibri"/>
                <w:b/>
                <w:bCs/>
                <w:sz w:val="20"/>
                <w:szCs w:val="20"/>
              </w:rPr>
              <w:t>Please provide a detailed narrative on each overall rating.</w:t>
            </w:r>
          </w:p>
          <w:p w:rsidR="00B43C69" w:rsidRPr="00E83D2A" w:rsidRDefault="00B43C69" w:rsidP="00B43C69">
            <w:pPr>
              <w:spacing w:before="60" w:after="60"/>
              <w:rPr>
                <w:rFonts w:ascii="Calibri" w:hAnsi="Calibri"/>
                <w:b/>
                <w:bCs/>
                <w:sz w:val="20"/>
                <w:szCs w:val="20"/>
              </w:rPr>
            </w:pPr>
          </w:p>
          <w:p w:rsidR="00B43C69" w:rsidRPr="00E83D2A" w:rsidRDefault="00B43C69" w:rsidP="00B43C69">
            <w:pPr>
              <w:jc w:val="center"/>
              <w:rPr>
                <w:rFonts w:ascii="Calibri" w:hAnsi="Calibri"/>
                <w:sz w:val="20"/>
                <w:szCs w:val="20"/>
              </w:rPr>
            </w:pPr>
          </w:p>
        </w:tc>
      </w:tr>
    </w:tbl>
    <w:p w:rsidR="00B43C69" w:rsidRPr="00E83D2A" w:rsidRDefault="00B43C69" w:rsidP="00B43C69">
      <w:pPr>
        <w:tabs>
          <w:tab w:val="left" w:pos="3240"/>
        </w:tabs>
        <w:autoSpaceDE w:val="0"/>
        <w:autoSpaceDN w:val="0"/>
        <w:adjustRightInd w:val="0"/>
        <w:ind w:left="1800" w:hanging="1800"/>
        <w:rPr>
          <w:rFonts w:ascii="Calibri" w:hAnsi="Calibri"/>
          <w:sz w:val="20"/>
          <w:szCs w:val="20"/>
        </w:rPr>
      </w:pPr>
    </w:p>
    <w:sectPr w:rsidR="00B43C69" w:rsidRPr="00E83D2A" w:rsidSect="00B43C69">
      <w:headerReference w:type="even" r:id="rId9"/>
      <w:headerReference w:type="default" r:id="rId10"/>
      <w:footerReference w:type="even" r:id="rId11"/>
      <w:footerReference w:type="default" r:id="rId12"/>
      <w:pgSz w:w="15840" w:h="12240" w:orient="landscape" w:code="1"/>
      <w:pgMar w:top="595" w:right="864" w:bottom="864" w:left="1080" w:header="720" w:footer="720" w:gutter="0"/>
      <w:paperSrc w:first="7" w:other="7"/>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BA4" w:rsidRDefault="00173BA4">
      <w:r>
        <w:separator/>
      </w:r>
    </w:p>
  </w:endnote>
  <w:endnote w:type="continuationSeparator" w:id="0">
    <w:p w:rsidR="00173BA4" w:rsidRDefault="0017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ujiyamaExtraBol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badi MT Condensed">
    <w:altName w:val="MV Boli"/>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C69" w:rsidRDefault="00B43C69">
    <w:pPr>
      <w:pStyle w:val="Footer"/>
      <w:framePr w:wrap="around" w:vAnchor="text" w:hAnchor="margin" w:xAlign="outside" w:y="1"/>
      <w:ind w:right="360"/>
      <w:rPr>
        <w:rFonts w:ascii="Abadi MT Condensed" w:hAnsi="Abadi MT Condensed"/>
        <w:sz w:val="22"/>
      </w:rPr>
    </w:pPr>
  </w:p>
  <w:p w:rsidR="00B43C69" w:rsidRDefault="005C7749">
    <w:pPr>
      <w:pStyle w:val="Footer"/>
      <w:framePr w:wrap="around" w:vAnchor="text" w:hAnchor="margin" w:xAlign="outside" w:y="1"/>
      <w:ind w:right="360"/>
      <w:rPr>
        <w:rFonts w:ascii="Abadi MT Condensed" w:hAnsi="Abadi MT Condensed"/>
        <w:sz w:val="22"/>
      </w:rPr>
    </w:pPr>
    <w:r>
      <w:rPr>
        <w:rFonts w:ascii="Abadi MT Condensed" w:hAnsi="Abadi MT Condensed"/>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123825</wp:posOffset>
              </wp:positionV>
              <wp:extent cx="6629400" cy="0"/>
              <wp:effectExtent l="9525"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CF6A8"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52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TT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" strokeweight="1.5pt"/>
          </w:pict>
        </mc:Fallback>
      </mc:AlternateContent>
    </w:r>
  </w:p>
  <w:p w:rsidR="00B43C69" w:rsidRPr="00236C3C" w:rsidRDefault="00B43C69" w:rsidP="00B43C69">
    <w:pPr>
      <w:pStyle w:val="Footer"/>
      <w:framePr w:wrap="around" w:vAnchor="text" w:hAnchor="margin" w:xAlign="outside" w:y="1"/>
      <w:spacing w:after="120"/>
      <w:jc w:val="center"/>
      <w:rPr>
        <w:rFonts w:ascii="Arial Narrow" w:hAnsi="Arial Narrow"/>
        <w:sz w:val="20"/>
        <w:szCs w:val="20"/>
      </w:rPr>
    </w:pPr>
    <w:r w:rsidRPr="00E83D2A">
      <w:rPr>
        <w:rFonts w:ascii="Calibri" w:hAnsi="Calibri"/>
        <w:b/>
        <w:i/>
        <w:sz w:val="20"/>
        <w:szCs w:val="20"/>
      </w:rPr>
      <w:t>AQC</w:t>
    </w:r>
    <w:r>
      <w:rPr>
        <w:rFonts w:ascii="Arial Narrow" w:hAnsi="Arial Narrow"/>
        <w:i/>
        <w:sz w:val="20"/>
        <w:szCs w:val="20"/>
      </w:rPr>
      <w:t xml:space="preserve"> </w:t>
    </w:r>
    <w:r>
      <w:rPr>
        <w:rFonts w:ascii="Arial Narrow" w:hAnsi="Arial Narrow"/>
        <w:sz w:val="20"/>
        <w:szCs w:val="20"/>
      </w:rPr>
      <w:t xml:space="preserve">is operated by the Distance Education Accrediting Commission </w:t>
    </w:r>
    <w:r w:rsidRPr="00236C3C">
      <w:rPr>
        <w:rFonts w:ascii="Arial Narrow" w:hAnsi="Arial Narrow"/>
        <w:sz w:val="20"/>
        <w:szCs w:val="20"/>
      </w:rPr>
      <w:t>●</w:t>
    </w:r>
    <w:r>
      <w:rPr>
        <w:rFonts w:ascii="Arial Narrow" w:hAnsi="Arial Narrow"/>
        <w:sz w:val="20"/>
        <w:szCs w:val="20"/>
      </w:rPr>
      <w:t xml:space="preserve"> </w:t>
    </w:r>
    <w:r w:rsidR="00072159" w:rsidRPr="00072159">
      <w:rPr>
        <w:rFonts w:ascii="Arial Narrow" w:hAnsi="Arial Narrow"/>
        <w:sz w:val="20"/>
        <w:szCs w:val="20"/>
      </w:rPr>
      <w:t>1101 17</w:t>
    </w:r>
    <w:r w:rsidR="00072159" w:rsidRPr="00072159">
      <w:rPr>
        <w:rFonts w:ascii="Arial Narrow" w:hAnsi="Arial Narrow"/>
        <w:sz w:val="20"/>
        <w:szCs w:val="20"/>
        <w:vertAlign w:val="superscript"/>
      </w:rPr>
      <w:t>th</w:t>
    </w:r>
    <w:r w:rsidR="00072159" w:rsidRPr="00072159">
      <w:rPr>
        <w:rFonts w:ascii="Arial Narrow" w:hAnsi="Arial Narrow"/>
        <w:sz w:val="20"/>
        <w:szCs w:val="20"/>
      </w:rPr>
      <w:t xml:space="preserve"> Street, NW, Suite 808, Washington, DC 20036</w:t>
    </w:r>
  </w:p>
  <w:p w:rsidR="00B43C69" w:rsidRDefault="00B43C69">
    <w:pPr>
      <w:pStyle w:val="Footer"/>
      <w:framePr w:wrap="around" w:vAnchor="text" w:hAnchor="margin" w:xAlign="outside" w:y="1"/>
      <w:rPr>
        <w:rStyle w:val="PageNumber"/>
      </w:rPr>
    </w:pPr>
  </w:p>
  <w:p w:rsidR="00B43C69" w:rsidRDefault="00B43C69">
    <w:pPr>
      <w:pStyle w:val="Footer"/>
      <w:framePr w:wrap="around" w:vAnchor="text" w:hAnchor="margin" w:xAlign="outside" w:y="1"/>
      <w:rPr>
        <w:rStyle w:val="PageNumber"/>
      </w:rPr>
    </w:pPr>
  </w:p>
  <w:p w:rsidR="00B43C69" w:rsidRDefault="00B43C6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C69" w:rsidRDefault="00B43C69">
    <w:pPr>
      <w:pStyle w:val="Footer"/>
      <w:ind w:right="360"/>
      <w:rPr>
        <w:rFonts w:ascii="Abadi MT Condensed" w:hAnsi="Abadi MT Condensed"/>
        <w:sz w:val="22"/>
      </w:rPr>
    </w:pPr>
  </w:p>
  <w:p w:rsidR="00B43C69" w:rsidRDefault="005C7749">
    <w:pPr>
      <w:pStyle w:val="Footer"/>
      <w:ind w:right="360"/>
      <w:rPr>
        <w:rFonts w:ascii="Abadi MT Condensed" w:hAnsi="Abadi MT Condensed"/>
        <w:sz w:val="22"/>
      </w:rPr>
    </w:pPr>
    <w:r>
      <w:rPr>
        <w:rFonts w:ascii="Abadi MT Condensed" w:hAnsi="Abadi MT Condensed"/>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123825</wp:posOffset>
              </wp:positionV>
              <wp:extent cx="66294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FBE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52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XV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" strokeweight="1.5pt"/>
          </w:pict>
        </mc:Fallback>
      </mc:AlternateContent>
    </w:r>
  </w:p>
  <w:p w:rsidR="00B43C69" w:rsidRPr="00236C3C" w:rsidRDefault="00B43C69">
    <w:pPr>
      <w:pStyle w:val="Footer"/>
      <w:spacing w:after="120"/>
      <w:jc w:val="center"/>
      <w:rPr>
        <w:rFonts w:ascii="Arial Narrow" w:hAnsi="Arial Narrow"/>
        <w:sz w:val="20"/>
        <w:szCs w:val="20"/>
      </w:rPr>
    </w:pPr>
    <w:r w:rsidRPr="00E83D2A">
      <w:rPr>
        <w:rFonts w:ascii="Calibri" w:hAnsi="Calibri"/>
        <w:b/>
        <w:sz w:val="20"/>
        <w:szCs w:val="20"/>
      </w:rPr>
      <w:t xml:space="preserve"> </w:t>
    </w:r>
    <w:r w:rsidRPr="00E83D2A">
      <w:rPr>
        <w:rFonts w:ascii="Calibri" w:hAnsi="Calibri"/>
        <w:b/>
        <w:i/>
        <w:sz w:val="20"/>
        <w:szCs w:val="20"/>
      </w:rPr>
      <w:t>AQC</w:t>
    </w:r>
    <w:r>
      <w:rPr>
        <w:rFonts w:ascii="Arial Narrow" w:hAnsi="Arial Narrow"/>
        <w:i/>
        <w:sz w:val="20"/>
        <w:szCs w:val="20"/>
      </w:rPr>
      <w:t xml:space="preserve"> </w:t>
    </w:r>
    <w:r>
      <w:rPr>
        <w:rFonts w:ascii="Arial Narrow" w:hAnsi="Arial Narrow"/>
        <w:sz w:val="20"/>
        <w:szCs w:val="20"/>
      </w:rPr>
      <w:t xml:space="preserve">is operated by the Distance Education Accrediting Commission </w:t>
    </w:r>
    <w:r w:rsidRPr="00236C3C">
      <w:rPr>
        <w:rFonts w:ascii="Arial Narrow" w:hAnsi="Arial Narrow"/>
        <w:sz w:val="20"/>
        <w:szCs w:val="20"/>
      </w:rPr>
      <w:t>●</w:t>
    </w:r>
    <w:r>
      <w:rPr>
        <w:rFonts w:ascii="Arial Narrow" w:hAnsi="Arial Narrow"/>
        <w:sz w:val="20"/>
        <w:szCs w:val="20"/>
      </w:rPr>
      <w:t xml:space="preserve"> </w:t>
    </w:r>
    <w:r w:rsidR="00033D82">
      <w:rPr>
        <w:rFonts w:ascii="Arial Narrow" w:hAnsi="Arial Narrow"/>
        <w:sz w:val="20"/>
        <w:szCs w:val="20"/>
      </w:rPr>
      <w:t>1101 17</w:t>
    </w:r>
    <w:r w:rsidR="00033D82" w:rsidRPr="00033D82">
      <w:rPr>
        <w:rFonts w:ascii="Arial Narrow" w:hAnsi="Arial Narrow"/>
        <w:sz w:val="20"/>
        <w:szCs w:val="20"/>
        <w:vertAlign w:val="superscript"/>
      </w:rPr>
      <w:t>th</w:t>
    </w:r>
    <w:r w:rsidR="00033D82">
      <w:rPr>
        <w:rFonts w:ascii="Arial Narrow" w:hAnsi="Arial Narrow"/>
        <w:sz w:val="20"/>
        <w:szCs w:val="20"/>
      </w:rPr>
      <w:t xml:space="preserve"> Street</w:t>
    </w:r>
    <w:r w:rsidRPr="00236C3C">
      <w:rPr>
        <w:rFonts w:ascii="Arial Narrow" w:hAnsi="Arial Narrow"/>
        <w:sz w:val="20"/>
        <w:szCs w:val="20"/>
      </w:rPr>
      <w:t xml:space="preserve">, NW, Suite </w:t>
    </w:r>
    <w:r w:rsidR="00033D82">
      <w:rPr>
        <w:rFonts w:ascii="Arial Narrow" w:hAnsi="Arial Narrow"/>
        <w:sz w:val="20"/>
        <w:szCs w:val="20"/>
      </w:rPr>
      <w:t>808</w:t>
    </w:r>
    <w:r w:rsidRPr="00236C3C">
      <w:rPr>
        <w:rFonts w:ascii="Arial Narrow" w:hAnsi="Arial Narrow"/>
        <w:sz w:val="20"/>
        <w:szCs w:val="20"/>
      </w:rPr>
      <w:t xml:space="preserve">, Washington, DC </w:t>
    </w:r>
    <w:r w:rsidR="00033D82">
      <w:rPr>
        <w:rFonts w:ascii="Arial Narrow" w:hAnsi="Arial Narrow"/>
        <w:sz w:val="20"/>
        <w:szCs w:val="20"/>
      </w:rPr>
      <w:t>20036</w:t>
    </w:r>
  </w:p>
  <w:p w:rsidR="00B43C69" w:rsidRDefault="00B43C69">
    <w:pPr>
      <w:pStyle w:val="Footer"/>
      <w:framePr w:wrap="around" w:vAnchor="text" w:hAnchor="page" w:x="11329" w:y="14"/>
      <w:rPr>
        <w:rStyle w:val="PageNumber"/>
      </w:rPr>
    </w:pPr>
  </w:p>
  <w:p w:rsidR="00B43C69" w:rsidRPr="00C02316" w:rsidRDefault="00B43C69">
    <w:pPr>
      <w:pStyle w:val="Footer"/>
      <w:rPr>
        <w:rFonts w:ascii="Abadi MT Condensed" w:hAnsi="Abadi MT Condensed"/>
        <w:sz w:val="16"/>
      </w:rPr>
    </w:pPr>
    <w:r w:rsidRPr="00C02316">
      <w:rPr>
        <w:rStyle w:val="PageNumber"/>
        <w:sz w:val="16"/>
      </w:rPr>
      <w:fldChar w:fldCharType="begin"/>
    </w:r>
    <w:r w:rsidRPr="00C02316">
      <w:rPr>
        <w:rStyle w:val="PageNumber"/>
        <w:sz w:val="16"/>
      </w:rPr>
      <w:instrText xml:space="preserve"> PAGE   \* MERGEFORMAT </w:instrText>
    </w:r>
    <w:r w:rsidRPr="00C02316">
      <w:rPr>
        <w:rStyle w:val="PageNumber"/>
        <w:sz w:val="16"/>
      </w:rPr>
      <w:fldChar w:fldCharType="separate"/>
    </w:r>
    <w:r w:rsidR="0036515D" w:rsidRPr="0036515D">
      <w:rPr>
        <w:rStyle w:val="PageNumber"/>
        <w:b/>
        <w:bCs/>
        <w:noProof/>
      </w:rPr>
      <w:t>1</w:t>
    </w:r>
    <w:r w:rsidRPr="00C02316">
      <w:rPr>
        <w:rStyle w:val="PageNumber"/>
        <w:b/>
        <w:bCs/>
        <w:noProof/>
        <w:sz w:val="16"/>
      </w:rPr>
      <w:fldChar w:fldCharType="end"/>
    </w:r>
    <w:r w:rsidRPr="00C02316">
      <w:rPr>
        <w:rStyle w:val="PageNumber"/>
        <w:b/>
        <w:bCs/>
        <w:sz w:val="16"/>
      </w:rPr>
      <w:t xml:space="preserve"> </w:t>
    </w:r>
    <w:r w:rsidRPr="00C02316">
      <w:rPr>
        <w:rStyle w:val="PageNumber"/>
        <w:sz w:val="16"/>
      </w:rPr>
      <w:t>|</w:t>
    </w:r>
    <w:r w:rsidRPr="00C02316">
      <w:rPr>
        <w:rStyle w:val="PageNumber"/>
        <w:b/>
        <w:bCs/>
        <w:sz w:val="16"/>
      </w:rPr>
      <w:t xml:space="preserve"> </w:t>
    </w:r>
    <w:r w:rsidRPr="00C02316">
      <w:rPr>
        <w:rStyle w:val="PageNumber"/>
        <w:rFonts w:ascii="Calibri" w:hAnsi="Calibri"/>
        <w:color w:val="808080"/>
        <w:spacing w:val="60"/>
        <w:sz w:val="16"/>
      </w:rPr>
      <w:t>Page</w:t>
    </w:r>
    <w:r w:rsidR="0036515D">
      <w:rPr>
        <w:rStyle w:val="PageNumber"/>
        <w:color w:val="808080"/>
        <w:spacing w:val="60"/>
        <w:sz w:val="16"/>
      </w:rPr>
      <w:tab/>
    </w:r>
    <w:r w:rsidR="0036515D">
      <w:rPr>
        <w:rStyle w:val="PageNumber"/>
        <w:color w:val="808080"/>
        <w:spacing w:val="60"/>
        <w:sz w:val="16"/>
      </w:rPr>
      <w:tab/>
    </w:r>
    <w:r w:rsidR="0036515D">
      <w:rPr>
        <w:rStyle w:val="PageNumber"/>
        <w:color w:val="808080"/>
        <w:spacing w:val="60"/>
        <w:sz w:val="16"/>
      </w:rPr>
      <w:tab/>
    </w:r>
    <w:r w:rsidR="0036515D">
      <w:rPr>
        <w:rStyle w:val="PageNumber"/>
        <w:color w:val="808080"/>
        <w:spacing w:val="60"/>
        <w:sz w:val="16"/>
      </w:rPr>
      <w:tab/>
    </w:r>
    <w:r w:rsidR="0036515D">
      <w:rPr>
        <w:rStyle w:val="PageNumber"/>
        <w:color w:val="808080"/>
        <w:spacing w:val="60"/>
        <w:sz w:val="16"/>
      </w:rPr>
      <w:tab/>
    </w:r>
    <w:r w:rsidR="0036515D">
      <w:rPr>
        <w:rStyle w:val="PageNumber"/>
        <w:color w:val="808080"/>
        <w:spacing w:val="60"/>
        <w:sz w:val="16"/>
      </w:rPr>
      <w:tab/>
    </w:r>
    <w:r w:rsidR="0036515D">
      <w:rPr>
        <w:rStyle w:val="PageNumber"/>
        <w:color w:val="808080"/>
        <w:spacing w:val="60"/>
        <w:sz w:val="16"/>
      </w:rPr>
      <w:tab/>
      <w:t>12/2017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BA4" w:rsidRDefault="00173BA4">
      <w:r>
        <w:separator/>
      </w:r>
    </w:p>
  </w:footnote>
  <w:footnote w:type="continuationSeparator" w:id="0">
    <w:p w:rsidR="00173BA4" w:rsidRDefault="0017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C69" w:rsidRDefault="00B43C69" w:rsidP="00B43C69">
    <w:pPr>
      <w:pStyle w:val="Header"/>
      <w:tabs>
        <w:tab w:val="left" w:pos="4320"/>
        <w:tab w:val="right" w:pos="7920"/>
        <w:tab w:val="right" w:pos="9360"/>
        <w:tab w:val="right" w:pos="10080"/>
      </w:tabs>
      <w:rPr>
        <w:rFonts w:ascii="Abadi MT Condensed" w:hAnsi="Abadi MT Condensed"/>
      </w:rPr>
    </w:pPr>
    <w:r>
      <w:rPr>
        <w:i/>
        <w:iCs/>
        <w:sz w:val="22"/>
        <w:szCs w:val="22"/>
      </w:rPr>
      <w:t xml:space="preserve">                    </w:t>
    </w:r>
  </w:p>
  <w:p w:rsidR="00B43C69" w:rsidRDefault="00B43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C69" w:rsidRDefault="00B43C69" w:rsidP="00B43C69">
    <w:pPr>
      <w:pStyle w:val="Header"/>
      <w:tabs>
        <w:tab w:val="left" w:pos="4320"/>
        <w:tab w:val="right" w:pos="7920"/>
        <w:tab w:val="right" w:pos="9360"/>
        <w:tab w:val="right" w:pos="10080"/>
      </w:tabs>
      <w:rPr>
        <w:rFonts w:ascii="Abadi MT Condensed" w:hAnsi="Abadi MT Condensed"/>
      </w:rPr>
    </w:pPr>
  </w:p>
  <w:p w:rsidR="00B43C69" w:rsidRDefault="00B43C69">
    <w:pPr>
      <w:pStyle w:val="Header"/>
      <w:widowControl w:val="0"/>
      <w:jc w:val="both"/>
      <w:rPr>
        <w:rFonts w:ascii="Abadi MT Condensed" w:hAnsi="Abadi MT Condense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D14C9"/>
    <w:multiLevelType w:val="hybridMultilevel"/>
    <w:tmpl w:val="8228D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4971C6"/>
    <w:multiLevelType w:val="hybridMultilevel"/>
    <w:tmpl w:val="336E49B2"/>
    <w:lvl w:ilvl="0" w:tplc="208AA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A2"/>
    <w:rsid w:val="00033D82"/>
    <w:rsid w:val="00072159"/>
    <w:rsid w:val="000A71A3"/>
    <w:rsid w:val="000E193E"/>
    <w:rsid w:val="00173BA4"/>
    <w:rsid w:val="00183642"/>
    <w:rsid w:val="0020319B"/>
    <w:rsid w:val="002A4A12"/>
    <w:rsid w:val="0036515D"/>
    <w:rsid w:val="004706B5"/>
    <w:rsid w:val="00537576"/>
    <w:rsid w:val="005B2240"/>
    <w:rsid w:val="005C7749"/>
    <w:rsid w:val="00625492"/>
    <w:rsid w:val="00656E40"/>
    <w:rsid w:val="00774F38"/>
    <w:rsid w:val="008231A2"/>
    <w:rsid w:val="009843A2"/>
    <w:rsid w:val="00B43C69"/>
    <w:rsid w:val="00B45152"/>
    <w:rsid w:val="00BF28F7"/>
    <w:rsid w:val="00C5254F"/>
    <w:rsid w:val="00CC3364"/>
    <w:rsid w:val="00CF38DA"/>
    <w:rsid w:val="00D91005"/>
    <w:rsid w:val="00FD59C6"/>
    <w:rsid w:val="00FE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569B43B5-F4B5-4CD8-A94E-91AE2BA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B71"/>
    <w:rPr>
      <w:sz w:val="24"/>
      <w:szCs w:val="24"/>
    </w:rPr>
  </w:style>
  <w:style w:type="paragraph" w:styleId="Heading1">
    <w:name w:val="heading 1"/>
    <w:basedOn w:val="Normal"/>
    <w:next w:val="Normal"/>
    <w:qFormat/>
    <w:pPr>
      <w:keepNext/>
      <w:tabs>
        <w:tab w:val="left" w:pos="720"/>
        <w:tab w:val="left" w:pos="1058"/>
        <w:tab w:val="left" w:pos="1440"/>
        <w:tab w:val="left" w:pos="2160"/>
        <w:tab w:val="left" w:pos="2880"/>
        <w:tab w:val="left" w:pos="3600"/>
        <w:tab w:val="left" w:pos="4320"/>
        <w:tab w:val="left" w:pos="5040"/>
        <w:tab w:val="left" w:pos="5760"/>
        <w:tab w:val="left" w:pos="6480"/>
      </w:tabs>
      <w:spacing w:after="144"/>
      <w:ind w:left="2520" w:hanging="360"/>
      <w:outlineLvl w:val="0"/>
    </w:pPr>
    <w:rPr>
      <w:b/>
      <w:bCs/>
    </w:rPr>
  </w:style>
  <w:style w:type="paragraph" w:styleId="Heading2">
    <w:name w:val="heading 2"/>
    <w:basedOn w:val="Normal"/>
    <w:next w:val="Normal"/>
    <w:autoRedefine/>
    <w:qFormat/>
    <w:rsid w:val="00A95F68"/>
    <w:pPr>
      <w:keepNext/>
      <w:tabs>
        <w:tab w:val="left" w:pos="2160"/>
        <w:tab w:val="left" w:pos="2520"/>
      </w:tabs>
      <w:autoSpaceDE w:val="0"/>
      <w:autoSpaceDN w:val="0"/>
      <w:adjustRightInd w:val="0"/>
      <w:outlineLvl w:val="1"/>
    </w:pPr>
    <w:rPr>
      <w:b/>
      <w:bCs/>
      <w:sz w:val="22"/>
      <w:szCs w:val="22"/>
    </w:rPr>
  </w:style>
  <w:style w:type="paragraph" w:styleId="Heading3">
    <w:name w:val="heading 3"/>
    <w:basedOn w:val="Normal"/>
    <w:next w:val="Normal"/>
    <w:qFormat/>
    <w:pPr>
      <w:keepNext/>
      <w:tabs>
        <w:tab w:val="left" w:pos="1440"/>
        <w:tab w:val="left" w:pos="2160"/>
        <w:tab w:val="left" w:pos="2880"/>
        <w:tab w:val="left" w:pos="3600"/>
        <w:tab w:val="left" w:pos="4320"/>
        <w:tab w:val="left" w:pos="5040"/>
        <w:tab w:val="left" w:pos="5760"/>
        <w:tab w:val="left" w:pos="6480"/>
      </w:tabs>
      <w:outlineLvl w:val="2"/>
    </w:pPr>
    <w:rPr>
      <w:b/>
      <w:bCs/>
      <w:sz w:val="20"/>
    </w:rPr>
  </w:style>
  <w:style w:type="paragraph" w:styleId="Heading4">
    <w:name w:val="heading 4"/>
    <w:basedOn w:val="Normal"/>
    <w:next w:val="Normal"/>
    <w:qFormat/>
    <w:pPr>
      <w:keepNext/>
      <w:tabs>
        <w:tab w:val="left" w:pos="720"/>
        <w:tab w:val="left" w:pos="1103"/>
        <w:tab w:val="left" w:pos="1440"/>
        <w:tab w:val="left" w:pos="2160"/>
        <w:tab w:val="left" w:pos="2880"/>
        <w:tab w:val="left" w:pos="3600"/>
        <w:tab w:val="left" w:pos="4320"/>
        <w:tab w:val="left" w:pos="5040"/>
        <w:tab w:val="left" w:pos="5760"/>
        <w:tab w:val="left" w:pos="6480"/>
      </w:tabs>
      <w:ind w:left="1627"/>
      <w:outlineLvl w:val="3"/>
    </w:pPr>
    <w:rPr>
      <w:b/>
      <w:bCs/>
    </w:rPr>
  </w:style>
  <w:style w:type="paragraph" w:styleId="Heading5">
    <w:name w:val="heading 5"/>
    <w:basedOn w:val="Normal"/>
    <w:next w:val="Normal"/>
    <w:qFormat/>
    <w:pPr>
      <w:keepNext/>
      <w:tabs>
        <w:tab w:val="left" w:pos="1080"/>
        <w:tab w:val="left" w:pos="1440"/>
        <w:tab w:val="left" w:pos="2160"/>
        <w:tab w:val="left" w:pos="2880"/>
        <w:tab w:val="left" w:pos="3600"/>
        <w:tab w:val="left" w:pos="4320"/>
        <w:tab w:val="left" w:pos="5040"/>
        <w:tab w:val="left" w:pos="5760"/>
        <w:tab w:val="left" w:pos="6480"/>
      </w:tabs>
      <w:ind w:left="360" w:hanging="360"/>
      <w:outlineLvl w:val="4"/>
    </w:pPr>
    <w:rPr>
      <w:b/>
      <w:bCs/>
      <w:sz w:val="20"/>
    </w:rPr>
  </w:style>
  <w:style w:type="paragraph" w:styleId="Heading6">
    <w:name w:val="heading 6"/>
    <w:basedOn w:val="Normal"/>
    <w:next w:val="Normal"/>
    <w:qFormat/>
    <w:pPr>
      <w:keepNext/>
      <w:tabs>
        <w:tab w:val="left" w:pos="405"/>
        <w:tab w:val="left" w:pos="720"/>
        <w:tab w:val="left" w:pos="1440"/>
        <w:tab w:val="left" w:pos="2160"/>
        <w:tab w:val="left" w:pos="2880"/>
        <w:tab w:val="left" w:pos="3600"/>
        <w:tab w:val="left" w:pos="4320"/>
        <w:tab w:val="left" w:pos="5040"/>
        <w:tab w:val="left" w:pos="5760"/>
        <w:tab w:val="left" w:pos="6480"/>
      </w:tabs>
      <w:ind w:left="2289" w:hanging="403"/>
      <w:outlineLvl w:val="5"/>
    </w:pPr>
    <w:rPr>
      <w:b/>
      <w:bCs/>
    </w:rPr>
  </w:style>
  <w:style w:type="paragraph" w:styleId="Heading7">
    <w:name w:val="heading 7"/>
    <w:basedOn w:val="Normal"/>
    <w:next w:val="Normal"/>
    <w:qFormat/>
    <w:pPr>
      <w:keepNext/>
      <w:tabs>
        <w:tab w:val="left" w:pos="405"/>
        <w:tab w:val="left" w:pos="720"/>
        <w:tab w:val="left" w:pos="1103"/>
        <w:tab w:val="left" w:pos="1440"/>
        <w:tab w:val="left" w:pos="2160"/>
        <w:tab w:val="left" w:pos="2880"/>
        <w:tab w:val="left" w:pos="3600"/>
        <w:tab w:val="left" w:pos="4320"/>
        <w:tab w:val="left" w:pos="5040"/>
        <w:tab w:val="left" w:pos="5760"/>
        <w:tab w:val="left" w:pos="6480"/>
      </w:tabs>
      <w:ind w:left="2261" w:hanging="360"/>
      <w:outlineLvl w:val="6"/>
    </w:pPr>
    <w:rPr>
      <w:b/>
      <w:bCs/>
    </w:rPr>
  </w:style>
  <w:style w:type="paragraph" w:styleId="Heading8">
    <w:name w:val="heading 8"/>
    <w:basedOn w:val="Normal"/>
    <w:next w:val="Normal"/>
    <w:qFormat/>
    <w:pPr>
      <w:keepNext/>
      <w:tabs>
        <w:tab w:val="left" w:pos="3240"/>
      </w:tabs>
      <w:autoSpaceDE w:val="0"/>
      <w:autoSpaceDN w:val="0"/>
      <w:adjustRightInd w:val="0"/>
      <w:ind w:left="1800" w:hanging="1800"/>
      <w:outlineLvl w:val="7"/>
    </w:pPr>
    <w:rPr>
      <w:rFonts w:ascii="Helvetica" w:hAnsi="Helvetica"/>
      <w:b/>
      <w:bCs/>
    </w:rPr>
  </w:style>
  <w:style w:type="paragraph" w:styleId="Heading9">
    <w:name w:val="heading 9"/>
    <w:basedOn w:val="Normal"/>
    <w:next w:val="Normal"/>
    <w:qFormat/>
    <w:pPr>
      <w:keepNext/>
      <w:tabs>
        <w:tab w:val="left" w:pos="360"/>
      </w:tabs>
      <w:autoSpaceDE w:val="0"/>
      <w:autoSpaceDN w:val="0"/>
      <w:adjustRightInd w:val="0"/>
      <w:outlineLvl w:val="8"/>
    </w:pPr>
    <w:rPr>
      <w:rFonts w:ascii="Helvetica" w:hAnsi="Helvetica"/>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Return">
    <w:name w:val="envelope return"/>
    <w:basedOn w:val="Normal"/>
    <w:rPr>
      <w:rFonts w:cs="Arial"/>
      <w:sz w:val="20"/>
      <w:szCs w:val="20"/>
    </w:rPr>
  </w:style>
  <w:style w:type="character" w:styleId="PageNumber">
    <w:name w:val="page number"/>
    <w:basedOn w:val="DefaultParagraphFont"/>
  </w:style>
  <w:style w:type="paragraph" w:styleId="BodyTextIndent">
    <w:name w:val="Body Text Indent"/>
    <w:basedOn w:val="Normal"/>
    <w:pPr>
      <w:ind w:left="2160" w:hanging="2160"/>
    </w:pPr>
    <w:rPr>
      <w:rFonts w:ascii="FujiyamaExtraBold" w:hAnsi="FujiyamaExtraBold"/>
      <w:sz w:val="36"/>
      <w:szCs w:val="36"/>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s>
      <w:ind w:left="2160"/>
    </w:pPr>
  </w:style>
  <w:style w:type="paragraph" w:styleId="BodyTextIndent3">
    <w:name w:val="Body Text Indent 3"/>
    <w:basedOn w:val="Normal"/>
    <w:pPr>
      <w:tabs>
        <w:tab w:val="left" w:pos="405"/>
        <w:tab w:val="left" w:pos="720"/>
        <w:tab w:val="left" w:pos="1103"/>
        <w:tab w:val="left" w:pos="1440"/>
        <w:tab w:val="left" w:pos="2160"/>
        <w:tab w:val="left" w:pos="2880"/>
        <w:tab w:val="left" w:pos="3600"/>
        <w:tab w:val="left" w:pos="4320"/>
        <w:tab w:val="left" w:pos="5040"/>
        <w:tab w:val="left" w:pos="5760"/>
        <w:tab w:val="left" w:pos="6480"/>
      </w:tabs>
      <w:spacing w:after="144"/>
      <w:ind w:left="2477"/>
    </w:pPr>
  </w:style>
  <w:style w:type="paragraph" w:styleId="BodyText">
    <w:name w:val="Body Text"/>
    <w:basedOn w:val="Normal"/>
    <w:pPr>
      <w:autoSpaceDE w:val="0"/>
      <w:autoSpaceDN w:val="0"/>
      <w:adjustRightInd w:val="0"/>
    </w:pPr>
    <w:rPr>
      <w:i/>
      <w:iCs/>
      <w:szCs w:val="23"/>
    </w:rPr>
  </w:style>
  <w:style w:type="paragraph" w:styleId="BodyText2">
    <w:name w:val="Body Text 2"/>
    <w:basedOn w:val="Normal"/>
    <w:rPr>
      <w:i/>
      <w:sz w:val="23"/>
    </w:rPr>
  </w:style>
  <w:style w:type="paragraph" w:customStyle="1" w:styleId="Style1">
    <w:name w:val="Style1"/>
    <w:basedOn w:val="Normal"/>
    <w:pPr>
      <w:tabs>
        <w:tab w:val="left" w:pos="2160"/>
        <w:tab w:val="left" w:pos="2520"/>
        <w:tab w:val="left" w:pos="2880"/>
        <w:tab w:val="left" w:pos="3240"/>
      </w:tabs>
      <w:autoSpaceDE w:val="0"/>
      <w:autoSpaceDN w:val="0"/>
      <w:adjustRightInd w:val="0"/>
      <w:ind w:left="2520" w:hanging="1800"/>
    </w:pPr>
    <w:rPr>
      <w:sz w:val="23"/>
    </w:rPr>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795FCA"/>
    <w:pPr>
      <w:spacing w:after="120"/>
    </w:pPr>
    <w:rPr>
      <w:sz w:val="16"/>
      <w:szCs w:val="16"/>
    </w:rPr>
  </w:style>
  <w:style w:type="character" w:styleId="CommentReference">
    <w:name w:val="annotation reference"/>
    <w:rsid w:val="00D123C9"/>
    <w:rPr>
      <w:sz w:val="16"/>
      <w:szCs w:val="16"/>
    </w:rPr>
  </w:style>
  <w:style w:type="paragraph" w:styleId="CommentText">
    <w:name w:val="annotation text"/>
    <w:basedOn w:val="Normal"/>
    <w:link w:val="CommentTextChar"/>
    <w:rsid w:val="00D123C9"/>
    <w:rPr>
      <w:sz w:val="20"/>
      <w:szCs w:val="20"/>
    </w:rPr>
  </w:style>
  <w:style w:type="character" w:customStyle="1" w:styleId="CommentTextChar">
    <w:name w:val="Comment Text Char"/>
    <w:basedOn w:val="DefaultParagraphFont"/>
    <w:link w:val="CommentText"/>
    <w:rsid w:val="00D123C9"/>
  </w:style>
  <w:style w:type="paragraph" w:styleId="CommentSubject">
    <w:name w:val="annotation subject"/>
    <w:basedOn w:val="CommentText"/>
    <w:next w:val="CommentText"/>
    <w:link w:val="CommentSubjectChar"/>
    <w:rsid w:val="00D123C9"/>
    <w:rPr>
      <w:b/>
      <w:bCs/>
    </w:rPr>
  </w:style>
  <w:style w:type="character" w:customStyle="1" w:styleId="CommentSubjectChar">
    <w:name w:val="Comment Subject Char"/>
    <w:link w:val="CommentSubject"/>
    <w:rsid w:val="00D123C9"/>
    <w:rPr>
      <w:b/>
      <w:bCs/>
    </w:rPr>
  </w:style>
  <w:style w:type="character" w:styleId="Hyperlink">
    <w:name w:val="Hyperlink"/>
    <w:rsid w:val="00B931E5"/>
    <w:rPr>
      <w:color w:val="0000FF"/>
      <w:u w:val="single"/>
    </w:rPr>
  </w:style>
  <w:style w:type="character" w:customStyle="1" w:styleId="FooterChar">
    <w:name w:val="Footer Char"/>
    <w:link w:val="Footer"/>
    <w:uiPriority w:val="99"/>
    <w:rsid w:val="00C023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C82CB-EF4A-4233-B6A5-C52CC01B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2375</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Guide to Change of Mission, Objectives, or Marketing Approach</vt:lpstr>
    </vt:vector>
  </TitlesOfParts>
  <Company>DellComputerCorporation</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Change of Mission, Objectives, or Marketing Approach</dc:title>
  <dc:subject/>
  <dc:creator/>
  <cp:keywords/>
  <cp:lastModifiedBy>Lissette Hubbard</cp:lastModifiedBy>
  <cp:revision>4</cp:revision>
  <cp:lastPrinted>2015-04-08T14:37:00Z</cp:lastPrinted>
  <dcterms:created xsi:type="dcterms:W3CDTF">2017-10-11T17:21:00Z</dcterms:created>
  <dcterms:modified xsi:type="dcterms:W3CDTF">2018-08-21T18:01:00Z</dcterms:modified>
</cp:coreProperties>
</file>